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B355" w14:textId="595E52B0" w:rsidR="0031244D" w:rsidRPr="006C248C" w:rsidRDefault="002C1B92" w:rsidP="006C248C">
      <w:pPr>
        <w:ind w:right="2040"/>
        <w:jc w:val="center"/>
        <w:rPr>
          <w:b/>
          <w:i/>
          <w:strike/>
          <w:color w:val="000000" w:themeColor="text1"/>
        </w:rPr>
      </w:pPr>
      <w:r w:rsidRPr="006C248C">
        <w:rPr>
          <w:b/>
          <w:i/>
          <w:color w:val="000000" w:themeColor="text1"/>
          <w:w w:val="105"/>
        </w:rPr>
        <w:t xml:space="preserve">Summary of </w:t>
      </w:r>
      <w:r w:rsidR="00111687" w:rsidRPr="006C248C">
        <w:rPr>
          <w:b/>
          <w:i/>
          <w:color w:val="000000" w:themeColor="text1"/>
          <w:w w:val="105"/>
        </w:rPr>
        <w:t>Ri</w:t>
      </w:r>
      <w:r w:rsidR="00672474" w:rsidRPr="006C248C">
        <w:rPr>
          <w:b/>
          <w:i/>
          <w:color w:val="000000" w:themeColor="text1"/>
          <w:w w:val="105"/>
        </w:rPr>
        <w:t>v</w:t>
      </w:r>
      <w:r w:rsidR="00111687" w:rsidRPr="006C248C">
        <w:rPr>
          <w:b/>
          <w:i/>
          <w:color w:val="000000" w:themeColor="text1"/>
          <w:w w:val="105"/>
        </w:rPr>
        <w:t>er</w:t>
      </w:r>
      <w:r w:rsidR="00111687" w:rsidRPr="006C248C">
        <w:rPr>
          <w:b/>
          <w:i/>
          <w:color w:val="000000" w:themeColor="text1"/>
          <w:spacing w:val="-5"/>
          <w:w w:val="105"/>
        </w:rPr>
        <w:t xml:space="preserve"> </w:t>
      </w:r>
      <w:r w:rsidR="00111687" w:rsidRPr="006C248C">
        <w:rPr>
          <w:b/>
          <w:i/>
          <w:color w:val="000000" w:themeColor="text1"/>
          <w:w w:val="105"/>
        </w:rPr>
        <w:t>Ridge</w:t>
      </w:r>
      <w:r w:rsidR="008B6654" w:rsidRPr="006C248C">
        <w:rPr>
          <w:b/>
          <w:i/>
          <w:color w:val="000000" w:themeColor="text1"/>
          <w:w w:val="105"/>
        </w:rPr>
        <w:t xml:space="preserve"> Standards</w:t>
      </w:r>
      <w:r w:rsidR="006C248C" w:rsidRPr="006C248C">
        <w:rPr>
          <w:b/>
          <w:i/>
          <w:color w:val="000000" w:themeColor="text1"/>
          <w:w w:val="105"/>
        </w:rPr>
        <w:t xml:space="preserve"> – Adopted March 1, 2022</w:t>
      </w:r>
    </w:p>
    <w:p w14:paraId="2B548C09" w14:textId="77777777" w:rsidR="0031244D" w:rsidRPr="006C248C" w:rsidRDefault="0031244D">
      <w:pPr>
        <w:pStyle w:val="BodyText"/>
        <w:spacing w:before="3"/>
        <w:ind w:left="0"/>
        <w:rPr>
          <w:b/>
          <w:i/>
          <w:strike/>
          <w:color w:val="000000" w:themeColor="text1"/>
          <w:sz w:val="22"/>
          <w:szCs w:val="22"/>
        </w:rPr>
      </w:pPr>
    </w:p>
    <w:p w14:paraId="3ACFF2DE" w14:textId="6B3E4EDC" w:rsidR="00F81ABB" w:rsidRPr="008929B4" w:rsidRDefault="00111687" w:rsidP="00E16840">
      <w:pPr>
        <w:rPr>
          <w:spacing w:val="46"/>
          <w:w w:val="105"/>
        </w:rPr>
      </w:pPr>
      <w:r w:rsidRPr="00E16840">
        <w:rPr>
          <w:color w:val="000000" w:themeColor="text1"/>
          <w:w w:val="105"/>
        </w:rPr>
        <w:t>To</w:t>
      </w:r>
      <w:r w:rsidRPr="00E16840">
        <w:rPr>
          <w:color w:val="000000" w:themeColor="text1"/>
          <w:spacing w:val="-4"/>
          <w:w w:val="105"/>
        </w:rPr>
        <w:t xml:space="preserve"> </w:t>
      </w:r>
      <w:r w:rsidRPr="00E16840">
        <w:rPr>
          <w:color w:val="000000" w:themeColor="text1"/>
          <w:w w:val="105"/>
        </w:rPr>
        <w:t>foster</w:t>
      </w:r>
      <w:r w:rsidRPr="00E16840">
        <w:rPr>
          <w:color w:val="000000" w:themeColor="text1"/>
          <w:spacing w:val="-5"/>
          <w:w w:val="105"/>
        </w:rPr>
        <w:t xml:space="preserve"> </w:t>
      </w:r>
      <w:r w:rsidRPr="00E16840">
        <w:rPr>
          <w:color w:val="000000" w:themeColor="text1"/>
          <w:w w:val="105"/>
        </w:rPr>
        <w:t>greater</w:t>
      </w:r>
      <w:r w:rsidRPr="00E16840">
        <w:rPr>
          <w:color w:val="000000" w:themeColor="text1"/>
          <w:spacing w:val="-5"/>
          <w:w w:val="105"/>
        </w:rPr>
        <w:t xml:space="preserve"> </w:t>
      </w:r>
      <w:r w:rsidRPr="00E16840">
        <w:rPr>
          <w:color w:val="000000" w:themeColor="text1"/>
          <w:w w:val="105"/>
        </w:rPr>
        <w:t>familiarity</w:t>
      </w:r>
      <w:r w:rsidRPr="00E16840">
        <w:rPr>
          <w:color w:val="000000" w:themeColor="text1"/>
          <w:spacing w:val="-4"/>
          <w:w w:val="105"/>
        </w:rPr>
        <w:t xml:space="preserve"> </w:t>
      </w:r>
      <w:r w:rsidRPr="00E16840">
        <w:rPr>
          <w:color w:val="000000" w:themeColor="text1"/>
          <w:w w:val="105"/>
        </w:rPr>
        <w:t>with</w:t>
      </w:r>
      <w:r w:rsidRPr="00E16840">
        <w:rPr>
          <w:color w:val="000000" w:themeColor="text1"/>
          <w:spacing w:val="-3"/>
          <w:w w:val="105"/>
        </w:rPr>
        <w:t xml:space="preserve"> </w:t>
      </w:r>
      <w:r w:rsidRPr="00E16840">
        <w:rPr>
          <w:color w:val="000000" w:themeColor="text1"/>
          <w:w w:val="105"/>
        </w:rPr>
        <w:t>the</w:t>
      </w:r>
      <w:r w:rsidRPr="00E16840">
        <w:rPr>
          <w:color w:val="000000" w:themeColor="text1"/>
          <w:spacing w:val="-4"/>
          <w:w w:val="105"/>
        </w:rPr>
        <w:t xml:space="preserve"> </w:t>
      </w:r>
      <w:r w:rsidRPr="00E16840">
        <w:rPr>
          <w:color w:val="000000" w:themeColor="text1"/>
          <w:w w:val="105"/>
        </w:rPr>
        <w:t>rules</w:t>
      </w:r>
      <w:r w:rsidRPr="00E16840">
        <w:rPr>
          <w:color w:val="000000" w:themeColor="text1"/>
          <w:spacing w:val="-5"/>
          <w:w w:val="105"/>
        </w:rPr>
        <w:t xml:space="preserve"> </w:t>
      </w:r>
      <w:r w:rsidRPr="00E16840">
        <w:rPr>
          <w:color w:val="000000" w:themeColor="text1"/>
          <w:w w:val="105"/>
        </w:rPr>
        <w:t>and</w:t>
      </w:r>
      <w:r w:rsidRPr="00E16840">
        <w:rPr>
          <w:color w:val="000000" w:themeColor="text1"/>
          <w:spacing w:val="-4"/>
          <w:w w:val="105"/>
        </w:rPr>
        <w:t xml:space="preserve"> </w:t>
      </w:r>
      <w:r w:rsidRPr="00E16840">
        <w:rPr>
          <w:color w:val="000000" w:themeColor="text1"/>
          <w:w w:val="105"/>
        </w:rPr>
        <w:t>regulations</w:t>
      </w:r>
      <w:r w:rsidRPr="00E16840">
        <w:rPr>
          <w:color w:val="000000" w:themeColor="text1"/>
          <w:spacing w:val="-4"/>
          <w:w w:val="105"/>
        </w:rPr>
        <w:t xml:space="preserve"> </w:t>
      </w:r>
      <w:r w:rsidRPr="00E16840">
        <w:rPr>
          <w:color w:val="000000" w:themeColor="text1"/>
          <w:w w:val="105"/>
        </w:rPr>
        <w:t>that</w:t>
      </w:r>
      <w:r w:rsidRPr="00E16840">
        <w:rPr>
          <w:color w:val="000000" w:themeColor="text1"/>
          <w:spacing w:val="-5"/>
          <w:w w:val="105"/>
        </w:rPr>
        <w:t xml:space="preserve"> </w:t>
      </w:r>
      <w:r w:rsidRPr="00E16840">
        <w:rPr>
          <w:color w:val="000000" w:themeColor="text1"/>
          <w:w w:val="105"/>
        </w:rPr>
        <w:t>support</w:t>
      </w:r>
      <w:r w:rsidRPr="00E16840">
        <w:rPr>
          <w:color w:val="000000" w:themeColor="text1"/>
          <w:spacing w:val="-5"/>
          <w:w w:val="105"/>
        </w:rPr>
        <w:t xml:space="preserve"> </w:t>
      </w:r>
      <w:r w:rsidRPr="00E16840">
        <w:rPr>
          <w:color w:val="000000" w:themeColor="text1"/>
          <w:w w:val="105"/>
        </w:rPr>
        <w:t>the</w:t>
      </w:r>
      <w:r w:rsidRPr="00E16840">
        <w:rPr>
          <w:color w:val="000000" w:themeColor="text1"/>
          <w:spacing w:val="-4"/>
          <w:w w:val="105"/>
        </w:rPr>
        <w:t xml:space="preserve"> </w:t>
      </w:r>
      <w:r w:rsidRPr="00E16840">
        <w:rPr>
          <w:color w:val="000000" w:themeColor="text1"/>
          <w:w w:val="105"/>
        </w:rPr>
        <w:t>welfare</w:t>
      </w:r>
      <w:r w:rsidRPr="00E16840">
        <w:rPr>
          <w:color w:val="000000" w:themeColor="text1"/>
          <w:spacing w:val="-3"/>
          <w:w w:val="105"/>
        </w:rPr>
        <w:t xml:space="preserve"> </w:t>
      </w:r>
      <w:r w:rsidRPr="00E16840">
        <w:rPr>
          <w:color w:val="000000" w:themeColor="text1"/>
          <w:w w:val="105"/>
        </w:rPr>
        <w:t>of</w:t>
      </w:r>
      <w:r w:rsidRPr="00E16840">
        <w:rPr>
          <w:color w:val="000000" w:themeColor="text1"/>
          <w:spacing w:val="-5"/>
          <w:w w:val="105"/>
        </w:rPr>
        <w:t xml:space="preserve"> </w:t>
      </w:r>
      <w:r w:rsidRPr="00E16840">
        <w:rPr>
          <w:color w:val="000000" w:themeColor="text1"/>
          <w:w w:val="105"/>
        </w:rPr>
        <w:t>our</w:t>
      </w:r>
      <w:r w:rsidRPr="00E16840">
        <w:rPr>
          <w:color w:val="000000" w:themeColor="text1"/>
          <w:spacing w:val="-5"/>
          <w:w w:val="105"/>
        </w:rPr>
        <w:t xml:space="preserve"> </w:t>
      </w:r>
      <w:r w:rsidRPr="00E16840">
        <w:rPr>
          <w:color w:val="000000" w:themeColor="text1"/>
          <w:w w:val="105"/>
        </w:rPr>
        <w:t>community,</w:t>
      </w:r>
      <w:r w:rsidRPr="00E16840">
        <w:rPr>
          <w:color w:val="000000" w:themeColor="text1"/>
          <w:spacing w:val="-5"/>
          <w:w w:val="105"/>
        </w:rPr>
        <w:t xml:space="preserve"> </w:t>
      </w:r>
      <w:r w:rsidRPr="00E16840">
        <w:rPr>
          <w:color w:val="000000" w:themeColor="text1"/>
          <w:w w:val="105"/>
        </w:rPr>
        <w:t>we</w:t>
      </w:r>
      <w:r w:rsidRPr="00E16840">
        <w:rPr>
          <w:color w:val="000000" w:themeColor="text1"/>
          <w:spacing w:val="1"/>
          <w:w w:val="105"/>
        </w:rPr>
        <w:t xml:space="preserve"> </w:t>
      </w:r>
      <w:r w:rsidRPr="00E16840">
        <w:rPr>
          <w:color w:val="000000" w:themeColor="text1"/>
          <w:w w:val="105"/>
        </w:rPr>
        <w:t>offer</w:t>
      </w:r>
      <w:r w:rsidR="00ED0C92" w:rsidRPr="00E16840">
        <w:rPr>
          <w:color w:val="000000" w:themeColor="text1"/>
          <w:w w:val="105"/>
        </w:rPr>
        <w:t xml:space="preserve"> this Summary of Standards of the community.</w:t>
      </w:r>
      <w:r w:rsidRPr="00E16840">
        <w:rPr>
          <w:color w:val="000000" w:themeColor="text1"/>
          <w:w w:val="105"/>
        </w:rPr>
        <w:t xml:space="preserve"> Owners who rent their property </w:t>
      </w:r>
      <w:r w:rsidR="0022457F" w:rsidRPr="00E16840">
        <w:rPr>
          <w:color w:val="000000" w:themeColor="text1"/>
          <w:w w:val="105"/>
        </w:rPr>
        <w:t>must</w:t>
      </w:r>
      <w:r w:rsidRPr="00E16840">
        <w:rPr>
          <w:color w:val="000000" w:themeColor="text1"/>
          <w:w w:val="105"/>
        </w:rPr>
        <w:t xml:space="preserve"> ensure that</w:t>
      </w:r>
      <w:r w:rsidRPr="00E16840">
        <w:rPr>
          <w:color w:val="000000" w:themeColor="text1"/>
          <w:spacing w:val="1"/>
          <w:w w:val="105"/>
        </w:rPr>
        <w:t xml:space="preserve"> </w:t>
      </w:r>
      <w:r w:rsidRPr="00E16840">
        <w:rPr>
          <w:color w:val="000000" w:themeColor="text1"/>
          <w:w w:val="105"/>
        </w:rPr>
        <w:t xml:space="preserve">their tenant guests are aware of the </w:t>
      </w:r>
      <w:r w:rsidRPr="00E16840">
        <w:rPr>
          <w:i/>
          <w:color w:val="000000" w:themeColor="text1"/>
          <w:w w:val="105"/>
        </w:rPr>
        <w:t>River Ridge</w:t>
      </w:r>
      <w:r w:rsidR="00376EEF" w:rsidRPr="00E16840">
        <w:rPr>
          <w:i/>
          <w:color w:val="000000" w:themeColor="text1"/>
          <w:w w:val="105"/>
        </w:rPr>
        <w:t xml:space="preserve"> Standards</w:t>
      </w:r>
      <w:r w:rsidR="0022457F" w:rsidRPr="00E16840">
        <w:rPr>
          <w:i/>
          <w:color w:val="000000" w:themeColor="text1"/>
          <w:w w:val="105"/>
        </w:rPr>
        <w:t>.</w:t>
      </w:r>
      <w:r w:rsidRPr="00E16840">
        <w:rPr>
          <w:i/>
          <w:color w:val="000000" w:themeColor="text1"/>
          <w:w w:val="105"/>
        </w:rPr>
        <w:t xml:space="preserve"> </w:t>
      </w:r>
      <w:r w:rsidRPr="00E16840">
        <w:rPr>
          <w:color w:val="000000" w:themeColor="text1"/>
          <w:w w:val="105"/>
        </w:rPr>
        <w:t>All members are encouraged to share the</w:t>
      </w:r>
      <w:r w:rsidRPr="00E16840">
        <w:rPr>
          <w:color w:val="000000" w:themeColor="text1"/>
          <w:spacing w:val="1"/>
          <w:w w:val="105"/>
        </w:rPr>
        <w:t xml:space="preserve"> </w:t>
      </w:r>
      <w:r w:rsidRPr="00E16840">
        <w:rPr>
          <w:i/>
          <w:color w:val="000000" w:themeColor="text1"/>
          <w:w w:val="105"/>
        </w:rPr>
        <w:t xml:space="preserve">River Ridge </w:t>
      </w:r>
      <w:r w:rsidR="00E44DF9" w:rsidRPr="00E16840">
        <w:rPr>
          <w:i/>
          <w:color w:val="000000" w:themeColor="text1"/>
          <w:w w:val="105"/>
        </w:rPr>
        <w:t>S</w:t>
      </w:r>
      <w:r w:rsidR="004868BC" w:rsidRPr="00E16840">
        <w:rPr>
          <w:i/>
          <w:color w:val="000000" w:themeColor="text1"/>
          <w:w w:val="105"/>
        </w:rPr>
        <w:t>tandards</w:t>
      </w:r>
      <w:r w:rsidRPr="00E16840">
        <w:rPr>
          <w:i/>
          <w:color w:val="000000" w:themeColor="text1"/>
          <w:w w:val="105"/>
        </w:rPr>
        <w:t xml:space="preserve"> </w:t>
      </w:r>
      <w:r w:rsidRPr="00E16840">
        <w:rPr>
          <w:color w:val="000000" w:themeColor="text1"/>
          <w:w w:val="105"/>
        </w:rPr>
        <w:t>with anyone who visits or stays at their property so that they are aware of the</w:t>
      </w:r>
      <w:r w:rsidRPr="00E16840">
        <w:rPr>
          <w:color w:val="000000" w:themeColor="text1"/>
          <w:spacing w:val="1"/>
          <w:w w:val="105"/>
        </w:rPr>
        <w:t xml:space="preserve"> </w:t>
      </w:r>
      <w:r w:rsidRPr="00E16840">
        <w:rPr>
          <w:color w:val="000000" w:themeColor="text1"/>
          <w:w w:val="105"/>
        </w:rPr>
        <w:t>standards</w:t>
      </w:r>
      <w:r w:rsidRPr="00E16840">
        <w:rPr>
          <w:color w:val="000000" w:themeColor="text1"/>
          <w:spacing w:val="-4"/>
          <w:w w:val="105"/>
        </w:rPr>
        <w:t xml:space="preserve"> </w:t>
      </w:r>
      <w:r w:rsidRPr="00E16840">
        <w:rPr>
          <w:color w:val="000000" w:themeColor="text1"/>
          <w:w w:val="105"/>
        </w:rPr>
        <w:t>for</w:t>
      </w:r>
      <w:r w:rsidRPr="00E16840">
        <w:rPr>
          <w:color w:val="000000" w:themeColor="text1"/>
          <w:spacing w:val="-4"/>
          <w:w w:val="105"/>
        </w:rPr>
        <w:t xml:space="preserve"> </w:t>
      </w:r>
      <w:r w:rsidRPr="00E16840">
        <w:rPr>
          <w:color w:val="000000" w:themeColor="text1"/>
          <w:w w:val="105"/>
        </w:rPr>
        <w:t>mutual</w:t>
      </w:r>
      <w:r w:rsidRPr="00E16840">
        <w:rPr>
          <w:color w:val="000000" w:themeColor="text1"/>
          <w:spacing w:val="-3"/>
          <w:w w:val="105"/>
        </w:rPr>
        <w:t xml:space="preserve"> </w:t>
      </w:r>
      <w:r w:rsidRPr="00E16840">
        <w:rPr>
          <w:color w:val="000000" w:themeColor="text1"/>
          <w:w w:val="105"/>
        </w:rPr>
        <w:t>safety,</w:t>
      </w:r>
      <w:r w:rsidRPr="00E16840">
        <w:rPr>
          <w:color w:val="000000" w:themeColor="text1"/>
          <w:spacing w:val="-4"/>
          <w:w w:val="105"/>
        </w:rPr>
        <w:t xml:space="preserve"> </w:t>
      </w:r>
      <w:r w:rsidRPr="00E16840">
        <w:rPr>
          <w:color w:val="000000" w:themeColor="text1"/>
          <w:w w:val="105"/>
        </w:rPr>
        <w:t>security,</w:t>
      </w:r>
      <w:r w:rsidRPr="00E16840">
        <w:rPr>
          <w:color w:val="000000" w:themeColor="text1"/>
          <w:spacing w:val="-4"/>
          <w:w w:val="105"/>
        </w:rPr>
        <w:t xml:space="preserve"> </w:t>
      </w:r>
      <w:r w:rsidRPr="00E16840">
        <w:rPr>
          <w:color w:val="000000" w:themeColor="text1"/>
          <w:w w:val="105"/>
        </w:rPr>
        <w:t>and</w:t>
      </w:r>
      <w:r w:rsidRPr="00E16840">
        <w:rPr>
          <w:color w:val="000000" w:themeColor="text1"/>
          <w:spacing w:val="-2"/>
          <w:w w:val="105"/>
        </w:rPr>
        <w:t xml:space="preserve"> </w:t>
      </w:r>
      <w:r w:rsidRPr="00E16840">
        <w:rPr>
          <w:color w:val="000000" w:themeColor="text1"/>
          <w:w w:val="105"/>
        </w:rPr>
        <w:t>enjoyment</w:t>
      </w:r>
      <w:r w:rsidRPr="00E16840">
        <w:rPr>
          <w:color w:val="000000" w:themeColor="text1"/>
          <w:spacing w:val="-4"/>
          <w:w w:val="105"/>
        </w:rPr>
        <w:t xml:space="preserve"> </w:t>
      </w:r>
      <w:r w:rsidRPr="00E16840">
        <w:rPr>
          <w:color w:val="000000" w:themeColor="text1"/>
          <w:w w:val="105"/>
        </w:rPr>
        <w:t>in</w:t>
      </w:r>
      <w:r w:rsidRPr="00E16840">
        <w:rPr>
          <w:color w:val="000000" w:themeColor="text1"/>
          <w:spacing w:val="-3"/>
          <w:w w:val="105"/>
        </w:rPr>
        <w:t xml:space="preserve"> </w:t>
      </w:r>
      <w:r w:rsidRPr="00E16840">
        <w:rPr>
          <w:color w:val="000000" w:themeColor="text1"/>
          <w:w w:val="105"/>
        </w:rPr>
        <w:t>River</w:t>
      </w:r>
      <w:r w:rsidRPr="00E16840">
        <w:rPr>
          <w:color w:val="000000" w:themeColor="text1"/>
          <w:spacing w:val="-4"/>
          <w:w w:val="105"/>
        </w:rPr>
        <w:t xml:space="preserve"> </w:t>
      </w:r>
      <w:r w:rsidRPr="00E16840">
        <w:rPr>
          <w:color w:val="000000" w:themeColor="text1"/>
          <w:w w:val="105"/>
        </w:rPr>
        <w:t>Ridge.</w:t>
      </w:r>
      <w:r w:rsidR="00683192">
        <w:rPr>
          <w:color w:val="000000" w:themeColor="text1"/>
          <w:w w:val="105"/>
        </w:rPr>
        <w:t xml:space="preserve"> The following summarizes some but not all applicable standards</w:t>
      </w:r>
      <w:r w:rsidR="00017127">
        <w:rPr>
          <w:color w:val="000000" w:themeColor="text1"/>
          <w:w w:val="105"/>
        </w:rPr>
        <w:t>, local and state laws and regulations</w:t>
      </w:r>
      <w:r w:rsidR="00683192">
        <w:rPr>
          <w:color w:val="000000" w:themeColor="text1"/>
          <w:w w:val="105"/>
        </w:rPr>
        <w:t>.</w:t>
      </w:r>
      <w:r>
        <w:rPr>
          <w:spacing w:val="46"/>
          <w:w w:val="105"/>
        </w:rPr>
        <w:t xml:space="preserve"> </w:t>
      </w:r>
    </w:p>
    <w:p w14:paraId="275933FC" w14:textId="77777777" w:rsidR="00E16840" w:rsidRDefault="00E16840" w:rsidP="00E16840">
      <w:pPr>
        <w:rPr>
          <w:b/>
          <w:bCs/>
          <w:w w:val="105"/>
          <w:sz w:val="21"/>
          <w:szCs w:val="21"/>
        </w:rPr>
      </w:pPr>
    </w:p>
    <w:p w14:paraId="40FBFBF9" w14:textId="02B18E4C" w:rsidR="0031244D" w:rsidRDefault="00E16840" w:rsidP="00E16840">
      <w:r>
        <w:rPr>
          <w:b/>
          <w:bCs/>
          <w:w w:val="105"/>
          <w:sz w:val="21"/>
          <w:szCs w:val="21"/>
        </w:rPr>
        <w:t xml:space="preserve">  Fireworks and Firearms</w:t>
      </w:r>
    </w:p>
    <w:p w14:paraId="1DFE60A4" w14:textId="77777777" w:rsidR="0031244D" w:rsidRDefault="00111687">
      <w:pPr>
        <w:pStyle w:val="BodyText"/>
        <w:ind w:left="822"/>
      </w:pP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firearms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fireworks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type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used</w:t>
      </w:r>
      <w:r>
        <w:rPr>
          <w:spacing w:val="-3"/>
          <w:w w:val="105"/>
        </w:rPr>
        <w:t xml:space="preserve"> </w:t>
      </w:r>
      <w:r>
        <w:rPr>
          <w:w w:val="105"/>
        </w:rPr>
        <w:t>within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River</w:t>
      </w:r>
      <w:r>
        <w:rPr>
          <w:spacing w:val="-4"/>
          <w:w w:val="105"/>
        </w:rPr>
        <w:t xml:space="preserve"> </w:t>
      </w:r>
      <w:r>
        <w:rPr>
          <w:w w:val="105"/>
        </w:rPr>
        <w:t>Ridge</w:t>
      </w:r>
      <w:r>
        <w:rPr>
          <w:spacing w:val="-2"/>
          <w:w w:val="105"/>
        </w:rPr>
        <w:t xml:space="preserve"> </w:t>
      </w:r>
      <w:r>
        <w:rPr>
          <w:w w:val="105"/>
        </w:rPr>
        <w:t>properties.</w:t>
      </w:r>
    </w:p>
    <w:p w14:paraId="42CE3D9C" w14:textId="77777777" w:rsidR="0031244D" w:rsidRDefault="0031244D">
      <w:pPr>
        <w:pStyle w:val="BodyText"/>
        <w:spacing w:before="3"/>
        <w:ind w:left="0"/>
        <w:rPr>
          <w:sz w:val="23"/>
        </w:rPr>
      </w:pPr>
    </w:p>
    <w:p w14:paraId="7D1E4ED4" w14:textId="77777777" w:rsidR="0031244D" w:rsidRDefault="00111687">
      <w:pPr>
        <w:pStyle w:val="Heading1"/>
      </w:pPr>
      <w:r>
        <w:rPr>
          <w:w w:val="105"/>
        </w:rPr>
        <w:t>Hunting</w:t>
      </w:r>
    </w:p>
    <w:p w14:paraId="0EC30DF5" w14:textId="0A3786FB" w:rsidR="0031244D" w:rsidRPr="00E16840" w:rsidRDefault="00111687">
      <w:pPr>
        <w:pStyle w:val="BodyText"/>
        <w:spacing w:before="8"/>
        <w:ind w:left="822"/>
        <w:rPr>
          <w:color w:val="000000" w:themeColor="text1"/>
        </w:rPr>
      </w:pP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hunting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trapping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wildlife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permitted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River</w:t>
      </w:r>
      <w:r>
        <w:rPr>
          <w:spacing w:val="-3"/>
          <w:w w:val="105"/>
        </w:rPr>
        <w:t xml:space="preserve"> </w:t>
      </w:r>
      <w:r>
        <w:rPr>
          <w:w w:val="105"/>
        </w:rPr>
        <w:t>Ridg</w:t>
      </w:r>
      <w:r w:rsidR="0004333A">
        <w:rPr>
          <w:w w:val="105"/>
        </w:rPr>
        <w:t>e</w:t>
      </w:r>
      <w:r>
        <w:rPr>
          <w:color w:val="FF0000"/>
        </w:rPr>
        <w:t xml:space="preserve"> </w:t>
      </w:r>
      <w:r w:rsidRPr="00E16840">
        <w:rPr>
          <w:color w:val="000000" w:themeColor="text1"/>
        </w:rPr>
        <w:t>except for</w:t>
      </w:r>
      <w:r w:rsidR="007D583E" w:rsidRPr="00E16840">
        <w:rPr>
          <w:color w:val="000000" w:themeColor="text1"/>
        </w:rPr>
        <w:t xml:space="preserve"> controlled hun</w:t>
      </w:r>
      <w:r w:rsidR="0004333A" w:rsidRPr="00E16840">
        <w:rPr>
          <w:color w:val="000000" w:themeColor="text1"/>
        </w:rPr>
        <w:t>t</w:t>
      </w:r>
      <w:r w:rsidR="007D583E" w:rsidRPr="00E16840">
        <w:rPr>
          <w:color w:val="000000" w:themeColor="text1"/>
        </w:rPr>
        <w:t>s conforming to rules of the Department of Na</w:t>
      </w:r>
      <w:r w:rsidR="00A93AF9" w:rsidRPr="00E16840">
        <w:rPr>
          <w:color w:val="000000" w:themeColor="text1"/>
        </w:rPr>
        <w:t>tu</w:t>
      </w:r>
      <w:r w:rsidR="007D583E" w:rsidRPr="00E16840">
        <w:rPr>
          <w:color w:val="000000" w:themeColor="text1"/>
        </w:rPr>
        <w:t>ral Resources and the community</w:t>
      </w:r>
      <w:r w:rsidR="00A93AF9" w:rsidRPr="00E16840">
        <w:rPr>
          <w:color w:val="000000" w:themeColor="text1"/>
        </w:rPr>
        <w:t xml:space="preserve"> by action of the </w:t>
      </w:r>
      <w:r w:rsidR="0073454B" w:rsidRPr="00E16840">
        <w:rPr>
          <w:color w:val="000000" w:themeColor="text1"/>
        </w:rPr>
        <w:t>Board</w:t>
      </w:r>
      <w:r w:rsidR="00A93AF9" w:rsidRPr="00E16840">
        <w:rPr>
          <w:color w:val="000000" w:themeColor="text1"/>
        </w:rPr>
        <w:t xml:space="preserve"> of Directors and members of the Association</w:t>
      </w:r>
      <w:r w:rsidRPr="00E16840">
        <w:rPr>
          <w:color w:val="000000" w:themeColor="text1"/>
        </w:rPr>
        <w:t>.</w:t>
      </w:r>
    </w:p>
    <w:p w14:paraId="6BFB3C0E" w14:textId="77777777" w:rsidR="0031244D" w:rsidRDefault="0031244D">
      <w:pPr>
        <w:pStyle w:val="BodyText"/>
        <w:spacing w:before="3"/>
        <w:ind w:left="0"/>
        <w:rPr>
          <w:sz w:val="23"/>
        </w:rPr>
      </w:pPr>
    </w:p>
    <w:p w14:paraId="203BCCF0" w14:textId="77777777" w:rsidR="0031244D" w:rsidRDefault="00111687">
      <w:pPr>
        <w:pStyle w:val="Heading1"/>
      </w:pPr>
      <w:r>
        <w:rPr>
          <w:w w:val="105"/>
        </w:rPr>
        <w:t>Lot</w:t>
      </w:r>
      <w:r>
        <w:rPr>
          <w:spacing w:val="-5"/>
          <w:w w:val="105"/>
        </w:rPr>
        <w:t xml:space="preserve"> </w:t>
      </w:r>
      <w:r>
        <w:rPr>
          <w:w w:val="105"/>
        </w:rPr>
        <w:t>Owners</w:t>
      </w:r>
      <w:r>
        <w:rPr>
          <w:spacing w:val="-5"/>
          <w:w w:val="105"/>
        </w:rPr>
        <w:t xml:space="preserve"> </w:t>
      </w:r>
      <w:r>
        <w:rPr>
          <w:w w:val="105"/>
        </w:rPr>
        <w:t>Directory</w:t>
      </w:r>
    </w:p>
    <w:p w14:paraId="3131E3BD" w14:textId="6A175531" w:rsidR="0031244D" w:rsidRDefault="00111687">
      <w:pPr>
        <w:pStyle w:val="BodyText"/>
        <w:spacing w:before="8" w:line="252" w:lineRule="auto"/>
        <w:ind w:left="822" w:right="139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Lot</w:t>
      </w:r>
      <w:r>
        <w:rPr>
          <w:spacing w:val="-4"/>
          <w:w w:val="105"/>
        </w:rPr>
        <w:t xml:space="preserve"> </w:t>
      </w:r>
      <w:r>
        <w:rPr>
          <w:w w:val="105"/>
        </w:rPr>
        <w:t>Owners</w:t>
      </w:r>
      <w:r>
        <w:rPr>
          <w:spacing w:val="-4"/>
          <w:w w:val="105"/>
        </w:rPr>
        <w:t xml:space="preserve"> </w:t>
      </w:r>
      <w:r>
        <w:rPr>
          <w:w w:val="105"/>
        </w:rPr>
        <w:t>Directory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made</w:t>
      </w:r>
      <w:r>
        <w:rPr>
          <w:spacing w:val="-3"/>
          <w:w w:val="105"/>
        </w:rPr>
        <w:t xml:space="preserve"> </w:t>
      </w:r>
      <w:r>
        <w:rPr>
          <w:w w:val="105"/>
        </w:rPr>
        <w:t>available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River</w:t>
      </w:r>
      <w:r>
        <w:rPr>
          <w:spacing w:val="-4"/>
          <w:w w:val="105"/>
        </w:rPr>
        <w:t xml:space="preserve"> </w:t>
      </w:r>
      <w:r>
        <w:rPr>
          <w:w w:val="105"/>
        </w:rPr>
        <w:t>Ridge</w:t>
      </w:r>
      <w:r>
        <w:rPr>
          <w:spacing w:val="-3"/>
          <w:w w:val="105"/>
        </w:rPr>
        <w:t xml:space="preserve"> </w:t>
      </w:r>
      <w:r>
        <w:rPr>
          <w:w w:val="105"/>
        </w:rPr>
        <w:t>owners</w:t>
      </w:r>
      <w:r w:rsidR="00EB04B1">
        <w:rPr>
          <w:w w:val="105"/>
        </w:rPr>
        <w:t xml:space="preserve"> on the members’ website and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via</w:t>
      </w:r>
      <w:r>
        <w:rPr>
          <w:spacing w:val="-3"/>
          <w:w w:val="105"/>
        </w:rPr>
        <w:t xml:space="preserve"> </w:t>
      </w:r>
      <w:r>
        <w:rPr>
          <w:w w:val="105"/>
        </w:rPr>
        <w:t>email,</w:t>
      </w:r>
      <w:r>
        <w:rPr>
          <w:spacing w:val="-4"/>
          <w:w w:val="105"/>
        </w:rPr>
        <w:t xml:space="preserve"> </w:t>
      </w:r>
      <w:r w:rsidR="00EB04B1">
        <w:rPr>
          <w:spacing w:val="-4"/>
          <w:w w:val="105"/>
        </w:rPr>
        <w:t>by request 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Chair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Communications.</w:t>
      </w:r>
    </w:p>
    <w:p w14:paraId="61FA8740" w14:textId="77777777" w:rsidR="0031244D" w:rsidRDefault="0031244D">
      <w:pPr>
        <w:pStyle w:val="BodyText"/>
        <w:spacing w:before="10"/>
        <w:ind w:left="0"/>
      </w:pPr>
    </w:p>
    <w:p w14:paraId="632387ED" w14:textId="77777777" w:rsidR="0031244D" w:rsidRDefault="00111687">
      <w:pPr>
        <w:pStyle w:val="Heading1"/>
      </w:pPr>
      <w:r>
        <w:rPr>
          <w:w w:val="105"/>
        </w:rPr>
        <w:t>Outdoor</w:t>
      </w:r>
      <w:r>
        <w:rPr>
          <w:spacing w:val="-4"/>
          <w:w w:val="105"/>
        </w:rPr>
        <w:t xml:space="preserve"> </w:t>
      </w:r>
      <w:r>
        <w:rPr>
          <w:w w:val="105"/>
        </w:rPr>
        <w:t>Fires</w:t>
      </w:r>
    </w:p>
    <w:p w14:paraId="65227B98" w14:textId="77777777" w:rsidR="0031244D" w:rsidRDefault="00111687">
      <w:pPr>
        <w:pStyle w:val="ListParagraph"/>
        <w:numPr>
          <w:ilvl w:val="0"/>
          <w:numId w:val="6"/>
        </w:numPr>
        <w:tabs>
          <w:tab w:val="left" w:pos="1183"/>
        </w:tabs>
        <w:spacing w:line="252" w:lineRule="auto"/>
        <w:ind w:right="873"/>
        <w:rPr>
          <w:sz w:val="21"/>
        </w:rPr>
      </w:pPr>
      <w:r>
        <w:rPr>
          <w:w w:val="105"/>
          <w:sz w:val="21"/>
        </w:rPr>
        <w:t>During Forest Fire Season (March 1-May 31 inclusive and October 1-December 31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inclusive),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outdoor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fires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between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hours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7:00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a.m.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5:00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p.m.</w:t>
      </w:r>
    </w:p>
    <w:p w14:paraId="76EC50A7" w14:textId="77777777" w:rsidR="0031244D" w:rsidRDefault="00111687">
      <w:pPr>
        <w:pStyle w:val="ListParagraph"/>
        <w:numPr>
          <w:ilvl w:val="0"/>
          <w:numId w:val="6"/>
        </w:numPr>
        <w:tabs>
          <w:tab w:val="left" w:pos="1183"/>
        </w:tabs>
        <w:spacing w:before="2"/>
        <w:ind w:hanging="361"/>
        <w:rPr>
          <w:sz w:val="21"/>
        </w:rPr>
      </w:pPr>
      <w:r>
        <w:rPr>
          <w:w w:val="105"/>
          <w:sz w:val="21"/>
        </w:rPr>
        <w:t>Open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burning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household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waste,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burn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barrels,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illegal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Virginia.</w:t>
      </w:r>
    </w:p>
    <w:p w14:paraId="62DF2016" w14:textId="77777777" w:rsidR="0031244D" w:rsidRDefault="00111687">
      <w:pPr>
        <w:pStyle w:val="ListParagraph"/>
        <w:numPr>
          <w:ilvl w:val="0"/>
          <w:numId w:val="6"/>
        </w:numPr>
        <w:tabs>
          <w:tab w:val="left" w:pos="1183"/>
        </w:tabs>
        <w:spacing w:before="8" w:line="252" w:lineRule="auto"/>
        <w:ind w:right="152"/>
        <w:rPr>
          <w:sz w:val="21"/>
        </w:rPr>
      </w:pPr>
      <w:r>
        <w:rPr>
          <w:w w:val="105"/>
          <w:sz w:val="21"/>
        </w:rPr>
        <w:t>Allowable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burning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includes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campfires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outdoor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barbecues,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monitored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burning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yard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waste/vegetation.</w:t>
      </w:r>
    </w:p>
    <w:p w14:paraId="24DECAEE" w14:textId="77777777" w:rsidR="0031244D" w:rsidRDefault="00111687">
      <w:pPr>
        <w:pStyle w:val="ListParagraph"/>
        <w:numPr>
          <w:ilvl w:val="0"/>
          <w:numId w:val="6"/>
        </w:numPr>
        <w:tabs>
          <w:tab w:val="left" w:pos="1183"/>
        </w:tabs>
        <w:spacing w:before="2" w:line="247" w:lineRule="auto"/>
        <w:ind w:right="384"/>
        <w:rPr>
          <w:sz w:val="21"/>
        </w:rPr>
      </w:pP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outdoor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fire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should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cleared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flammable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material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distance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least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10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feet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around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fire.</w:t>
      </w:r>
    </w:p>
    <w:p w14:paraId="121BC542" w14:textId="77777777" w:rsidR="0031244D" w:rsidRDefault="00111687">
      <w:pPr>
        <w:pStyle w:val="ListParagraph"/>
        <w:numPr>
          <w:ilvl w:val="0"/>
          <w:numId w:val="6"/>
        </w:numPr>
        <w:tabs>
          <w:tab w:val="left" w:pos="1183"/>
        </w:tabs>
        <w:spacing w:before="6" w:line="252" w:lineRule="auto"/>
        <w:ind w:right="318"/>
        <w:rPr>
          <w:sz w:val="21"/>
        </w:rPr>
      </w:pP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leave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outdoor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fire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grill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unattended!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fire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completely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extinguished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before leaving. Keep 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shovel and water nearby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dowsing.</w:t>
      </w:r>
    </w:p>
    <w:p w14:paraId="4E6B42AD" w14:textId="77777777" w:rsidR="0031244D" w:rsidRDefault="00111687">
      <w:pPr>
        <w:pStyle w:val="ListParagraph"/>
        <w:numPr>
          <w:ilvl w:val="0"/>
          <w:numId w:val="6"/>
        </w:numPr>
        <w:tabs>
          <w:tab w:val="left" w:pos="1183"/>
        </w:tabs>
        <w:spacing w:before="0" w:line="252" w:lineRule="auto"/>
        <w:ind w:right="145"/>
        <w:rPr>
          <w:sz w:val="21"/>
        </w:rPr>
      </w:pP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landowner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take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practicable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means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suppress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fire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property.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fails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to do so, the State shall collect from him the amounts expended by the State for such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purposes.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Thus,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prudent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 have a conveniently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located fire extinguisher.</w:t>
      </w:r>
    </w:p>
    <w:p w14:paraId="03E9CE8D" w14:textId="77777777" w:rsidR="0031244D" w:rsidRDefault="0031244D">
      <w:pPr>
        <w:pStyle w:val="BodyText"/>
        <w:spacing w:before="7"/>
        <w:ind w:left="0"/>
      </w:pPr>
    </w:p>
    <w:p w14:paraId="3BA5B9AF" w14:textId="77777777" w:rsidR="0031244D" w:rsidRDefault="00111687">
      <w:pPr>
        <w:pStyle w:val="Heading1"/>
        <w:spacing w:before="1"/>
      </w:pPr>
      <w:r>
        <w:rPr>
          <w:w w:val="105"/>
        </w:rPr>
        <w:t>Noise/Nuisances</w:t>
      </w:r>
    </w:p>
    <w:p w14:paraId="5FD14CD5" w14:textId="77777777" w:rsidR="0031244D" w:rsidRDefault="00111687">
      <w:pPr>
        <w:pStyle w:val="ListParagraph"/>
        <w:numPr>
          <w:ilvl w:val="0"/>
          <w:numId w:val="5"/>
        </w:numPr>
        <w:tabs>
          <w:tab w:val="left" w:pos="1183"/>
        </w:tabs>
        <w:spacing w:before="4" w:line="275" w:lineRule="exact"/>
        <w:ind w:hanging="361"/>
        <w:rPr>
          <w:sz w:val="24"/>
        </w:rPr>
      </w:pPr>
      <w:r>
        <w:rPr>
          <w:w w:val="105"/>
          <w:sz w:val="21"/>
        </w:rPr>
        <w:t>Noise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excessive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heard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another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property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roadway.</w:t>
      </w:r>
    </w:p>
    <w:p w14:paraId="7B7D748C" w14:textId="77777777" w:rsidR="0031244D" w:rsidRDefault="00111687">
      <w:pPr>
        <w:pStyle w:val="ListParagraph"/>
        <w:numPr>
          <w:ilvl w:val="0"/>
          <w:numId w:val="5"/>
        </w:numPr>
        <w:tabs>
          <w:tab w:val="left" w:pos="1183"/>
        </w:tabs>
        <w:spacing w:before="0"/>
        <w:ind w:right="446"/>
        <w:rPr>
          <w:sz w:val="24"/>
        </w:rPr>
      </w:pPr>
      <w:r>
        <w:rPr>
          <w:w w:val="105"/>
          <w:sz w:val="21"/>
        </w:rPr>
        <w:t>Sources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excessive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noise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include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radios,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television,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musical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instruments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devices,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parties,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power tools,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pets, and ATV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other motorized vehicles.</w:t>
      </w:r>
    </w:p>
    <w:p w14:paraId="16ED11A7" w14:textId="79BC9203" w:rsidR="0031244D" w:rsidRPr="00FF6993" w:rsidRDefault="00111687">
      <w:pPr>
        <w:pStyle w:val="ListParagraph"/>
        <w:numPr>
          <w:ilvl w:val="0"/>
          <w:numId w:val="5"/>
        </w:numPr>
        <w:tabs>
          <w:tab w:val="left" w:pos="1183"/>
        </w:tabs>
        <w:spacing w:before="4"/>
        <w:ind w:hanging="361"/>
        <w:rPr>
          <w:color w:val="000000" w:themeColor="text1"/>
          <w:sz w:val="24"/>
        </w:rPr>
      </w:pPr>
      <w:r>
        <w:rPr>
          <w:w w:val="105"/>
          <w:sz w:val="21"/>
        </w:rPr>
        <w:t>Morgan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County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law</w:t>
      </w:r>
      <w:r w:rsidR="00FF6993">
        <w:rPr>
          <w:w w:val="105"/>
          <w:sz w:val="21"/>
        </w:rPr>
        <w:t>,</w:t>
      </w:r>
      <w:r w:rsidR="005E2E6B">
        <w:rPr>
          <w:color w:val="FF0000"/>
          <w:w w:val="105"/>
          <w:sz w:val="21"/>
        </w:rPr>
        <w:t xml:space="preserve"> </w:t>
      </w:r>
      <w:r w:rsidR="005E2E6B" w:rsidRPr="00FF6993">
        <w:rPr>
          <w:color w:val="000000" w:themeColor="text1"/>
          <w:w w:val="105"/>
          <w:sz w:val="21"/>
        </w:rPr>
        <w:t>the</w:t>
      </w:r>
      <w:r w:rsidR="001B2FC2" w:rsidRPr="00FF6993">
        <w:rPr>
          <w:color w:val="000000" w:themeColor="text1"/>
          <w:w w:val="105"/>
          <w:sz w:val="21"/>
        </w:rPr>
        <w:t xml:space="preserve"> Covenants and applicable community</w:t>
      </w:r>
      <w:r w:rsidR="005E2E6B" w:rsidRPr="00FF6993">
        <w:rPr>
          <w:color w:val="000000" w:themeColor="text1"/>
          <w:w w:val="105"/>
          <w:sz w:val="21"/>
        </w:rPr>
        <w:t xml:space="preserve"> </w:t>
      </w:r>
      <w:r w:rsidR="00093DD2" w:rsidRPr="00FF6993">
        <w:rPr>
          <w:color w:val="000000" w:themeColor="text1"/>
          <w:w w:val="105"/>
          <w:sz w:val="21"/>
        </w:rPr>
        <w:t xml:space="preserve">Regulation </w:t>
      </w:r>
      <w:r w:rsidR="00093DD2" w:rsidRPr="00FF6993">
        <w:rPr>
          <w:color w:val="000000" w:themeColor="text1"/>
          <w:spacing w:val="-2"/>
          <w:w w:val="105"/>
          <w:sz w:val="21"/>
        </w:rPr>
        <w:t>restrict</w:t>
      </w:r>
      <w:r w:rsidRPr="00FF6993">
        <w:rPr>
          <w:color w:val="000000" w:themeColor="text1"/>
          <w:spacing w:val="-2"/>
          <w:w w:val="105"/>
          <w:sz w:val="21"/>
        </w:rPr>
        <w:t xml:space="preserve"> </w:t>
      </w:r>
      <w:r w:rsidRPr="00FF6993">
        <w:rPr>
          <w:color w:val="000000" w:themeColor="text1"/>
          <w:w w:val="105"/>
          <w:sz w:val="21"/>
        </w:rPr>
        <w:t>excessive</w:t>
      </w:r>
      <w:r w:rsidRPr="00FF6993">
        <w:rPr>
          <w:color w:val="000000" w:themeColor="text1"/>
          <w:spacing w:val="-2"/>
          <w:w w:val="105"/>
          <w:sz w:val="21"/>
        </w:rPr>
        <w:t xml:space="preserve"> </w:t>
      </w:r>
      <w:r w:rsidRPr="00FF6993">
        <w:rPr>
          <w:color w:val="000000" w:themeColor="text1"/>
          <w:w w:val="105"/>
          <w:sz w:val="21"/>
        </w:rPr>
        <w:t>noise</w:t>
      </w:r>
      <w:r w:rsidRPr="00FF6993">
        <w:rPr>
          <w:color w:val="000000" w:themeColor="text1"/>
          <w:spacing w:val="-3"/>
          <w:w w:val="105"/>
          <w:sz w:val="21"/>
        </w:rPr>
        <w:t xml:space="preserve"> </w:t>
      </w:r>
      <w:r w:rsidRPr="00FF6993">
        <w:rPr>
          <w:color w:val="000000" w:themeColor="text1"/>
          <w:w w:val="105"/>
          <w:sz w:val="21"/>
        </w:rPr>
        <w:t>between</w:t>
      </w:r>
      <w:r w:rsidRPr="00FF6993">
        <w:rPr>
          <w:color w:val="000000" w:themeColor="text1"/>
          <w:spacing w:val="-2"/>
          <w:w w:val="105"/>
          <w:sz w:val="21"/>
        </w:rPr>
        <w:t xml:space="preserve"> </w:t>
      </w:r>
      <w:r w:rsidRPr="00FF6993">
        <w:rPr>
          <w:color w:val="000000" w:themeColor="text1"/>
          <w:w w:val="105"/>
          <w:sz w:val="21"/>
        </w:rPr>
        <w:t>the</w:t>
      </w:r>
      <w:r w:rsidRPr="00FF6993">
        <w:rPr>
          <w:color w:val="000000" w:themeColor="text1"/>
          <w:spacing w:val="-3"/>
          <w:w w:val="105"/>
          <w:sz w:val="21"/>
        </w:rPr>
        <w:t xml:space="preserve"> </w:t>
      </w:r>
      <w:r w:rsidRPr="00FF6993">
        <w:rPr>
          <w:color w:val="000000" w:themeColor="text1"/>
          <w:w w:val="105"/>
          <w:sz w:val="21"/>
        </w:rPr>
        <w:t>hours</w:t>
      </w:r>
      <w:r w:rsidRPr="00FF6993">
        <w:rPr>
          <w:color w:val="000000" w:themeColor="text1"/>
          <w:spacing w:val="-2"/>
          <w:w w:val="105"/>
          <w:sz w:val="21"/>
        </w:rPr>
        <w:t xml:space="preserve"> </w:t>
      </w:r>
      <w:r w:rsidRPr="00FF6993">
        <w:rPr>
          <w:color w:val="000000" w:themeColor="text1"/>
          <w:w w:val="105"/>
          <w:sz w:val="21"/>
        </w:rPr>
        <w:t>of</w:t>
      </w:r>
      <w:r w:rsidRPr="00FF6993">
        <w:rPr>
          <w:color w:val="000000" w:themeColor="text1"/>
          <w:spacing w:val="-3"/>
          <w:w w:val="105"/>
          <w:sz w:val="21"/>
        </w:rPr>
        <w:t xml:space="preserve"> </w:t>
      </w:r>
      <w:r w:rsidRPr="00FF6993">
        <w:rPr>
          <w:color w:val="000000" w:themeColor="text1"/>
          <w:w w:val="105"/>
          <w:sz w:val="21"/>
        </w:rPr>
        <w:t>11</w:t>
      </w:r>
      <w:r w:rsidRPr="00FF6993">
        <w:rPr>
          <w:color w:val="000000" w:themeColor="text1"/>
          <w:spacing w:val="-3"/>
          <w:w w:val="105"/>
          <w:sz w:val="21"/>
        </w:rPr>
        <w:t xml:space="preserve"> </w:t>
      </w:r>
      <w:r w:rsidRPr="00FF6993">
        <w:rPr>
          <w:color w:val="000000" w:themeColor="text1"/>
          <w:w w:val="105"/>
          <w:sz w:val="21"/>
        </w:rPr>
        <w:t>p.m.</w:t>
      </w:r>
      <w:r w:rsidRPr="00FF6993">
        <w:rPr>
          <w:color w:val="000000" w:themeColor="text1"/>
          <w:spacing w:val="-3"/>
          <w:w w:val="105"/>
          <w:sz w:val="21"/>
        </w:rPr>
        <w:t xml:space="preserve"> </w:t>
      </w:r>
      <w:r w:rsidRPr="00FF6993">
        <w:rPr>
          <w:color w:val="000000" w:themeColor="text1"/>
          <w:w w:val="105"/>
          <w:sz w:val="21"/>
        </w:rPr>
        <w:t>to</w:t>
      </w:r>
      <w:r w:rsidRPr="00FF6993">
        <w:rPr>
          <w:color w:val="000000" w:themeColor="text1"/>
          <w:spacing w:val="-2"/>
          <w:w w:val="105"/>
          <w:sz w:val="21"/>
        </w:rPr>
        <w:t xml:space="preserve"> </w:t>
      </w:r>
      <w:r w:rsidRPr="00FF6993">
        <w:rPr>
          <w:color w:val="000000" w:themeColor="text1"/>
          <w:w w:val="105"/>
          <w:sz w:val="21"/>
        </w:rPr>
        <w:t>6</w:t>
      </w:r>
      <w:r w:rsidRPr="00FF6993">
        <w:rPr>
          <w:color w:val="000000" w:themeColor="text1"/>
          <w:spacing w:val="-3"/>
          <w:w w:val="105"/>
          <w:sz w:val="21"/>
        </w:rPr>
        <w:t xml:space="preserve"> </w:t>
      </w:r>
      <w:r w:rsidRPr="00FF6993">
        <w:rPr>
          <w:color w:val="000000" w:themeColor="text1"/>
          <w:w w:val="105"/>
          <w:sz w:val="21"/>
        </w:rPr>
        <w:t>a.m.</w:t>
      </w:r>
      <w:r w:rsidR="00D12049" w:rsidRPr="00FF6993">
        <w:rPr>
          <w:color w:val="000000" w:themeColor="text1"/>
          <w:w w:val="105"/>
          <w:sz w:val="21"/>
        </w:rPr>
        <w:t xml:space="preserve"> </w:t>
      </w:r>
      <w:r w:rsidR="003B4828" w:rsidRPr="00FF6993">
        <w:rPr>
          <w:color w:val="000000" w:themeColor="text1"/>
          <w:w w:val="105"/>
          <w:sz w:val="21"/>
        </w:rPr>
        <w:t>and in some situations at other times</w:t>
      </w:r>
    </w:p>
    <w:p w14:paraId="1FCAF1A3" w14:textId="32A23774" w:rsidR="0031244D" w:rsidRPr="00F81ABB" w:rsidRDefault="00111687">
      <w:pPr>
        <w:pStyle w:val="ListParagraph"/>
        <w:numPr>
          <w:ilvl w:val="0"/>
          <w:numId w:val="5"/>
        </w:numPr>
        <w:tabs>
          <w:tab w:val="left" w:pos="1183"/>
        </w:tabs>
        <w:spacing w:before="2" w:line="252" w:lineRule="auto"/>
        <w:ind w:right="635"/>
        <w:rPr>
          <w:sz w:val="21"/>
        </w:rPr>
      </w:pPr>
      <w:r>
        <w:rPr>
          <w:w w:val="105"/>
          <w:sz w:val="21"/>
        </w:rPr>
        <w:t>Owners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guests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engage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activities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disturb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offend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community.</w:t>
      </w:r>
    </w:p>
    <w:p w14:paraId="14E7429F" w14:textId="11796DF6" w:rsidR="0031244D" w:rsidRPr="00F81ABB" w:rsidRDefault="00F81ABB" w:rsidP="00F81ABB">
      <w:pPr>
        <w:pStyle w:val="ListParagraph"/>
        <w:numPr>
          <w:ilvl w:val="0"/>
          <w:numId w:val="5"/>
        </w:numPr>
        <w:tabs>
          <w:tab w:val="left" w:pos="1183"/>
        </w:tabs>
        <w:spacing w:before="2" w:line="252" w:lineRule="auto"/>
        <w:ind w:right="635"/>
        <w:rPr>
          <w:sz w:val="21"/>
        </w:rPr>
      </w:pPr>
      <w:r>
        <w:rPr>
          <w:sz w:val="21"/>
        </w:rPr>
        <w:t>Owners</w:t>
      </w:r>
      <w:r w:rsidRPr="00F81ABB">
        <w:rPr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5"/>
          <w:w w:val="105"/>
          <w:sz w:val="21"/>
        </w:rPr>
        <w:t xml:space="preserve"> </w:t>
      </w:r>
      <w:r w:rsidRPr="00FF6993">
        <w:rPr>
          <w:w w:val="105"/>
          <w:sz w:val="21"/>
        </w:rPr>
        <w:t>call</w:t>
      </w:r>
      <w:r w:rsidRPr="00FF6993">
        <w:rPr>
          <w:spacing w:val="-5"/>
          <w:w w:val="105"/>
          <w:sz w:val="21"/>
        </w:rPr>
        <w:t xml:space="preserve"> </w:t>
      </w:r>
      <w:r w:rsidRPr="00FF6993">
        <w:rPr>
          <w:w w:val="105"/>
          <w:sz w:val="21"/>
        </w:rPr>
        <w:t>local</w:t>
      </w:r>
      <w:r w:rsidRPr="00FF6993">
        <w:rPr>
          <w:spacing w:val="-6"/>
          <w:w w:val="105"/>
          <w:sz w:val="21"/>
        </w:rPr>
        <w:t xml:space="preserve"> </w:t>
      </w:r>
      <w:r w:rsidRPr="00FF6993">
        <w:rPr>
          <w:w w:val="105"/>
          <w:sz w:val="21"/>
        </w:rPr>
        <w:t>law</w:t>
      </w:r>
      <w:r w:rsidRPr="00FF6993">
        <w:rPr>
          <w:spacing w:val="-3"/>
          <w:w w:val="105"/>
          <w:sz w:val="21"/>
        </w:rPr>
        <w:t xml:space="preserve"> </w:t>
      </w:r>
      <w:r w:rsidRPr="00FF6993">
        <w:rPr>
          <w:w w:val="105"/>
          <w:sz w:val="21"/>
        </w:rPr>
        <w:t>enforcement</w:t>
      </w:r>
      <w:r w:rsidRPr="00FF6993">
        <w:rPr>
          <w:spacing w:val="-6"/>
          <w:w w:val="105"/>
          <w:sz w:val="21"/>
        </w:rPr>
        <w:t xml:space="preserve"> </w:t>
      </w:r>
      <w:r w:rsidRPr="00FF6993">
        <w:rPr>
          <w:w w:val="105"/>
          <w:sz w:val="21"/>
        </w:rPr>
        <w:t>with</w:t>
      </w:r>
      <w:r w:rsidRPr="00FF6993">
        <w:rPr>
          <w:spacing w:val="-4"/>
          <w:w w:val="105"/>
          <w:sz w:val="21"/>
        </w:rPr>
        <w:t xml:space="preserve"> </w:t>
      </w:r>
      <w:r w:rsidRPr="00FF6993">
        <w:rPr>
          <w:w w:val="105"/>
          <w:sz w:val="21"/>
        </w:rPr>
        <w:t>complaints</w:t>
      </w:r>
      <w:r w:rsidRPr="00FF6993">
        <w:rPr>
          <w:spacing w:val="-6"/>
          <w:w w:val="105"/>
          <w:sz w:val="21"/>
        </w:rPr>
        <w:t xml:space="preserve"> </w:t>
      </w:r>
      <w:r w:rsidRPr="00FF6993">
        <w:rPr>
          <w:w w:val="105"/>
          <w:sz w:val="21"/>
        </w:rPr>
        <w:t>regarding</w:t>
      </w:r>
      <w:r w:rsidRPr="00FF6993">
        <w:rPr>
          <w:spacing w:val="-4"/>
          <w:w w:val="105"/>
          <w:sz w:val="21"/>
        </w:rPr>
        <w:t xml:space="preserve"> </w:t>
      </w:r>
      <w:r w:rsidRPr="00FF6993">
        <w:rPr>
          <w:w w:val="105"/>
          <w:sz w:val="21"/>
        </w:rPr>
        <w:t>violations</w:t>
      </w:r>
      <w:r w:rsidRPr="00FF6993">
        <w:rPr>
          <w:spacing w:val="-6"/>
          <w:w w:val="105"/>
          <w:sz w:val="21"/>
        </w:rPr>
        <w:t xml:space="preserve"> </w:t>
      </w:r>
      <w:r w:rsidRPr="00FF6993">
        <w:rPr>
          <w:w w:val="105"/>
          <w:sz w:val="21"/>
        </w:rPr>
        <w:t>of</w:t>
      </w:r>
      <w:r w:rsidRPr="00FF6993">
        <w:rPr>
          <w:spacing w:val="-5"/>
          <w:w w:val="105"/>
          <w:sz w:val="21"/>
        </w:rPr>
        <w:t xml:space="preserve"> </w:t>
      </w:r>
      <w:r w:rsidRPr="00FF6993">
        <w:rPr>
          <w:w w:val="105"/>
          <w:sz w:val="21"/>
        </w:rPr>
        <w:t>the</w:t>
      </w:r>
      <w:r w:rsidRPr="00FF6993">
        <w:rPr>
          <w:spacing w:val="-5"/>
          <w:w w:val="105"/>
          <w:sz w:val="21"/>
        </w:rPr>
        <w:t xml:space="preserve"> </w:t>
      </w:r>
      <w:r w:rsidRPr="00FF6993">
        <w:rPr>
          <w:w w:val="105"/>
          <w:sz w:val="21"/>
        </w:rPr>
        <w:t>Morgan</w:t>
      </w:r>
      <w:r w:rsidRPr="00FF6993">
        <w:rPr>
          <w:spacing w:val="-52"/>
          <w:w w:val="105"/>
          <w:sz w:val="21"/>
        </w:rPr>
        <w:t xml:space="preserve"> </w:t>
      </w:r>
      <w:r w:rsidRPr="00FF6993">
        <w:rPr>
          <w:w w:val="105"/>
          <w:sz w:val="21"/>
        </w:rPr>
        <w:t>County</w:t>
      </w:r>
      <w:r w:rsidRPr="00FF6993">
        <w:rPr>
          <w:spacing w:val="1"/>
          <w:w w:val="105"/>
          <w:sz w:val="21"/>
        </w:rPr>
        <w:t xml:space="preserve"> </w:t>
      </w:r>
      <w:r w:rsidRPr="00FF6993">
        <w:rPr>
          <w:w w:val="105"/>
          <w:sz w:val="21"/>
        </w:rPr>
        <w:t>Noise</w:t>
      </w:r>
      <w:r w:rsidRPr="00FF6993">
        <w:rPr>
          <w:spacing w:val="1"/>
          <w:w w:val="105"/>
          <w:sz w:val="21"/>
        </w:rPr>
        <w:t xml:space="preserve"> </w:t>
      </w:r>
      <w:r w:rsidRPr="00FF6993">
        <w:rPr>
          <w:w w:val="105"/>
          <w:sz w:val="21"/>
        </w:rPr>
        <w:t>Ordinance</w:t>
      </w:r>
      <w:r>
        <w:rPr>
          <w:color w:val="FF0000"/>
          <w:w w:val="105"/>
          <w:sz w:val="21"/>
        </w:rPr>
        <w:t xml:space="preserve"> </w:t>
      </w:r>
      <w:r w:rsidRPr="00F81ABB">
        <w:rPr>
          <w:color w:val="000000" w:themeColor="text1"/>
          <w:w w:val="105"/>
          <w:sz w:val="21"/>
        </w:rPr>
        <w:t>and notify the Association of complaints about violations of noise and other Standards in accordance with the Violation Claim Guideline</w:t>
      </w:r>
      <w:r w:rsidR="002748C9">
        <w:rPr>
          <w:color w:val="000000" w:themeColor="text1"/>
          <w:w w:val="105"/>
          <w:sz w:val="21"/>
        </w:rPr>
        <w:t>. Find this guideline on the Members page of the River Ridge website.</w:t>
      </w:r>
      <w:bookmarkStart w:id="0" w:name="_GoBack"/>
      <w:bookmarkEnd w:id="0"/>
    </w:p>
    <w:p w14:paraId="06F383B7" w14:textId="77777777" w:rsidR="0031244D" w:rsidRDefault="0031244D">
      <w:pPr>
        <w:rPr>
          <w:sz w:val="13"/>
        </w:rPr>
        <w:sectPr w:rsidR="0031244D" w:rsidSect="006C248C">
          <w:footerReference w:type="even" r:id="rId7"/>
          <w:footerReference w:type="default" r:id="rId8"/>
          <w:pgSz w:w="12240" w:h="15840"/>
          <w:pgMar w:top="1380" w:right="1340" w:bottom="280" w:left="1340" w:header="720" w:footer="432" w:gutter="0"/>
          <w:cols w:space="720"/>
          <w:docGrid w:linePitch="299"/>
        </w:sectPr>
      </w:pPr>
    </w:p>
    <w:p w14:paraId="4710AE90" w14:textId="77777777" w:rsidR="0031244D" w:rsidRDefault="00111687">
      <w:pPr>
        <w:pStyle w:val="Heading1"/>
        <w:spacing w:before="96"/>
      </w:pPr>
      <w:r>
        <w:rPr>
          <w:w w:val="105"/>
        </w:rPr>
        <w:t>Pets</w:t>
      </w:r>
    </w:p>
    <w:p w14:paraId="6605B529" w14:textId="77777777" w:rsidR="0031244D" w:rsidRDefault="00111687">
      <w:pPr>
        <w:spacing w:before="6"/>
        <w:rPr>
          <w:b/>
          <w:sz w:val="30"/>
        </w:rPr>
      </w:pPr>
      <w:r>
        <w:br w:type="column"/>
      </w:r>
    </w:p>
    <w:p w14:paraId="0403C07D" w14:textId="77777777" w:rsidR="0031244D" w:rsidRDefault="00111687">
      <w:pPr>
        <w:pStyle w:val="ListParagraph"/>
        <w:numPr>
          <w:ilvl w:val="0"/>
          <w:numId w:val="4"/>
        </w:numPr>
        <w:tabs>
          <w:tab w:val="left" w:pos="463"/>
        </w:tabs>
        <w:spacing w:before="0" w:line="247" w:lineRule="auto"/>
        <w:ind w:right="206"/>
        <w:rPr>
          <w:sz w:val="21"/>
        </w:rPr>
      </w:pP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County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Leash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Law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effect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River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Ridge.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Dogs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leash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times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voice control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 owner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when not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 owner’s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property.</w:t>
      </w:r>
    </w:p>
    <w:p w14:paraId="1EFC1FAE" w14:textId="77777777" w:rsidR="0031244D" w:rsidRDefault="00111687">
      <w:pPr>
        <w:pStyle w:val="ListParagraph"/>
        <w:numPr>
          <w:ilvl w:val="0"/>
          <w:numId w:val="4"/>
        </w:numPr>
        <w:tabs>
          <w:tab w:val="left" w:pos="463"/>
        </w:tabs>
        <w:spacing w:before="6"/>
        <w:ind w:hanging="361"/>
        <w:rPr>
          <w:sz w:val="21"/>
        </w:rPr>
      </w:pPr>
      <w:r>
        <w:rPr>
          <w:w w:val="105"/>
          <w:sz w:val="21"/>
        </w:rPr>
        <w:t>Pets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allowed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owner’s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property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without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permission.</w:t>
      </w:r>
    </w:p>
    <w:p w14:paraId="49580664" w14:textId="77777777" w:rsidR="0031244D" w:rsidRDefault="00111687">
      <w:pPr>
        <w:pStyle w:val="ListParagraph"/>
        <w:numPr>
          <w:ilvl w:val="0"/>
          <w:numId w:val="4"/>
        </w:numPr>
        <w:tabs>
          <w:tab w:val="left" w:pos="463"/>
        </w:tabs>
        <w:ind w:hanging="361"/>
        <w:rPr>
          <w:sz w:val="21"/>
        </w:rPr>
      </w:pPr>
      <w:r>
        <w:rPr>
          <w:w w:val="105"/>
          <w:sz w:val="21"/>
        </w:rPr>
        <w:t>Owners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clean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up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after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when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own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property.</w:t>
      </w:r>
    </w:p>
    <w:p w14:paraId="50F9FC4D" w14:textId="24782B9D" w:rsidR="0031244D" w:rsidRDefault="00111687">
      <w:pPr>
        <w:pStyle w:val="ListParagraph"/>
        <w:numPr>
          <w:ilvl w:val="0"/>
          <w:numId w:val="4"/>
        </w:numPr>
        <w:tabs>
          <w:tab w:val="left" w:pos="463"/>
        </w:tabs>
        <w:ind w:hanging="361"/>
        <w:rPr>
          <w:sz w:val="21"/>
        </w:rPr>
      </w:pPr>
      <w:r>
        <w:rPr>
          <w:w w:val="105"/>
          <w:sz w:val="21"/>
        </w:rPr>
        <w:t>Disturbances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noises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subject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Morgan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County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Noise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Ordinance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regulations</w:t>
      </w:r>
      <w:r w:rsidR="00157C98">
        <w:rPr>
          <w:w w:val="105"/>
          <w:sz w:val="21"/>
        </w:rPr>
        <w:t xml:space="preserve"> and River Ridge Standards</w:t>
      </w:r>
      <w:r>
        <w:rPr>
          <w:w w:val="105"/>
          <w:sz w:val="21"/>
        </w:rPr>
        <w:t>.</w:t>
      </w:r>
    </w:p>
    <w:p w14:paraId="2150E4E0" w14:textId="77777777" w:rsidR="0031244D" w:rsidRDefault="0031244D">
      <w:pPr>
        <w:rPr>
          <w:sz w:val="21"/>
        </w:rPr>
        <w:sectPr w:rsidR="0031244D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533" w:space="187"/>
            <w:col w:w="8840"/>
          </w:cols>
        </w:sectPr>
      </w:pPr>
    </w:p>
    <w:p w14:paraId="57750326" w14:textId="77777777" w:rsidR="0031244D" w:rsidRDefault="00111687">
      <w:pPr>
        <w:pStyle w:val="Heading1"/>
        <w:spacing w:before="97"/>
      </w:pPr>
      <w:r>
        <w:rPr>
          <w:w w:val="105"/>
        </w:rPr>
        <w:lastRenderedPageBreak/>
        <w:t>Recreational</w:t>
      </w:r>
      <w:r>
        <w:rPr>
          <w:spacing w:val="-5"/>
          <w:w w:val="105"/>
        </w:rPr>
        <w:t xml:space="preserve"> </w:t>
      </w:r>
      <w:r>
        <w:rPr>
          <w:w w:val="105"/>
        </w:rPr>
        <w:t>vehicles</w:t>
      </w:r>
      <w:r>
        <w:rPr>
          <w:spacing w:val="-5"/>
          <w:w w:val="105"/>
        </w:rPr>
        <w:t xml:space="preserve"> </w:t>
      </w:r>
      <w:r>
        <w:rPr>
          <w:w w:val="105"/>
        </w:rPr>
        <w:t>(ATVs,</w:t>
      </w:r>
      <w:r>
        <w:rPr>
          <w:spacing w:val="-4"/>
          <w:w w:val="105"/>
        </w:rPr>
        <w:t xml:space="preserve"> </w:t>
      </w:r>
      <w:r>
        <w:rPr>
          <w:w w:val="105"/>
        </w:rPr>
        <w:t>dirt</w:t>
      </w:r>
      <w:r>
        <w:rPr>
          <w:spacing w:val="-5"/>
          <w:w w:val="105"/>
        </w:rPr>
        <w:t xml:space="preserve"> </w:t>
      </w:r>
      <w:r>
        <w:rPr>
          <w:w w:val="105"/>
        </w:rPr>
        <w:t>bikes,</w:t>
      </w:r>
      <w:r>
        <w:rPr>
          <w:spacing w:val="-4"/>
          <w:w w:val="105"/>
        </w:rPr>
        <w:t xml:space="preserve"> </w:t>
      </w:r>
      <w:r>
        <w:rPr>
          <w:w w:val="105"/>
        </w:rPr>
        <w:t>go</w:t>
      </w:r>
      <w:r>
        <w:rPr>
          <w:spacing w:val="-4"/>
          <w:w w:val="105"/>
        </w:rPr>
        <w:t xml:space="preserve"> </w:t>
      </w:r>
      <w:r>
        <w:rPr>
          <w:w w:val="105"/>
        </w:rPr>
        <w:t>carts,</w:t>
      </w:r>
      <w:r>
        <w:rPr>
          <w:spacing w:val="-5"/>
          <w:w w:val="105"/>
        </w:rPr>
        <w:t xml:space="preserve"> </w:t>
      </w:r>
      <w:r>
        <w:rPr>
          <w:w w:val="105"/>
        </w:rPr>
        <w:t>etc.)</w:t>
      </w:r>
    </w:p>
    <w:p w14:paraId="3F06AD0F" w14:textId="77777777" w:rsidR="0031244D" w:rsidRDefault="00111687">
      <w:pPr>
        <w:pStyle w:val="ListParagraph"/>
        <w:numPr>
          <w:ilvl w:val="1"/>
          <w:numId w:val="4"/>
        </w:numPr>
        <w:tabs>
          <w:tab w:val="left" w:pos="1183"/>
        </w:tabs>
        <w:spacing w:line="249" w:lineRule="auto"/>
        <w:ind w:right="186"/>
        <w:rPr>
          <w:sz w:val="21"/>
        </w:rPr>
      </w:pPr>
      <w:r>
        <w:rPr>
          <w:sz w:val="21"/>
        </w:rPr>
        <w:t>Recreational</w:t>
      </w:r>
      <w:r>
        <w:rPr>
          <w:spacing w:val="33"/>
          <w:sz w:val="21"/>
        </w:rPr>
        <w:t xml:space="preserve"> </w:t>
      </w:r>
      <w:r>
        <w:rPr>
          <w:sz w:val="21"/>
        </w:rPr>
        <w:t>vehicles—such</w:t>
      </w:r>
      <w:r>
        <w:rPr>
          <w:spacing w:val="36"/>
          <w:sz w:val="21"/>
        </w:rPr>
        <w:t xml:space="preserve"> </w:t>
      </w:r>
      <w:r>
        <w:rPr>
          <w:sz w:val="21"/>
        </w:rPr>
        <w:t>as</w:t>
      </w:r>
      <w:r>
        <w:rPr>
          <w:spacing w:val="33"/>
          <w:sz w:val="21"/>
        </w:rPr>
        <w:t xml:space="preserve"> </w:t>
      </w:r>
      <w:r>
        <w:rPr>
          <w:sz w:val="21"/>
        </w:rPr>
        <w:t>ATVs,</w:t>
      </w:r>
      <w:r>
        <w:rPr>
          <w:spacing w:val="34"/>
          <w:sz w:val="21"/>
        </w:rPr>
        <w:t xml:space="preserve"> </w:t>
      </w:r>
      <w:r>
        <w:rPr>
          <w:sz w:val="21"/>
        </w:rPr>
        <w:t>dirt</w:t>
      </w:r>
      <w:r>
        <w:rPr>
          <w:spacing w:val="34"/>
          <w:sz w:val="21"/>
        </w:rPr>
        <w:t xml:space="preserve"> </w:t>
      </w:r>
      <w:r>
        <w:rPr>
          <w:sz w:val="21"/>
        </w:rPr>
        <w:t>bikes,</w:t>
      </w:r>
      <w:r>
        <w:rPr>
          <w:spacing w:val="34"/>
          <w:sz w:val="21"/>
        </w:rPr>
        <w:t xml:space="preserve"> </w:t>
      </w:r>
      <w:r>
        <w:rPr>
          <w:sz w:val="21"/>
        </w:rPr>
        <w:t>go-carts,</w:t>
      </w:r>
      <w:r>
        <w:rPr>
          <w:spacing w:val="33"/>
          <w:sz w:val="21"/>
        </w:rPr>
        <w:t xml:space="preserve"> </w:t>
      </w:r>
      <w:r>
        <w:rPr>
          <w:sz w:val="21"/>
        </w:rPr>
        <w:t>motorcycles,</w:t>
      </w:r>
      <w:r>
        <w:rPr>
          <w:spacing w:val="34"/>
          <w:sz w:val="21"/>
        </w:rPr>
        <w:t xml:space="preserve"> </w:t>
      </w:r>
      <w:r>
        <w:rPr>
          <w:sz w:val="21"/>
        </w:rPr>
        <w:t>snowmobiles,</w:t>
      </w:r>
      <w:r>
        <w:rPr>
          <w:spacing w:val="34"/>
          <w:sz w:val="21"/>
        </w:rPr>
        <w:t xml:space="preserve"> </w:t>
      </w:r>
      <w:r>
        <w:rPr>
          <w:sz w:val="21"/>
        </w:rPr>
        <w:t>etc.—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may be operated only on lots for which the owner has granted permission or on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community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roadways.</w:t>
      </w:r>
    </w:p>
    <w:p w14:paraId="3F054F71" w14:textId="76016760" w:rsidR="00F81ABB" w:rsidRPr="00F81ABB" w:rsidRDefault="00111687" w:rsidP="00F81ABB">
      <w:pPr>
        <w:pStyle w:val="ListParagraph"/>
        <w:numPr>
          <w:ilvl w:val="1"/>
          <w:numId w:val="4"/>
        </w:numPr>
        <w:tabs>
          <w:tab w:val="left" w:pos="1183"/>
        </w:tabs>
        <w:spacing w:before="5" w:line="247" w:lineRule="auto"/>
        <w:ind w:right="108"/>
        <w:rPr>
          <w:sz w:val="21"/>
        </w:rPr>
      </w:pPr>
      <w:r>
        <w:rPr>
          <w:w w:val="105"/>
          <w:sz w:val="21"/>
        </w:rPr>
        <w:t>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vehicle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operated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River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Ridge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subject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 w:rsidR="00A2717B">
        <w:rPr>
          <w:w w:val="105"/>
          <w:sz w:val="21"/>
        </w:rPr>
        <w:t xml:space="preserve"> </w:t>
      </w:r>
      <w:r w:rsidR="006B1774" w:rsidRPr="00F81ABB">
        <w:rPr>
          <w:color w:val="000000" w:themeColor="text1"/>
          <w:w w:val="105"/>
          <w:sz w:val="21"/>
        </w:rPr>
        <w:t>noise and other restrictions found in the Covena</w:t>
      </w:r>
      <w:r w:rsidR="001C1265" w:rsidRPr="00F81ABB">
        <w:rPr>
          <w:color w:val="000000" w:themeColor="text1"/>
          <w:w w:val="105"/>
          <w:sz w:val="21"/>
        </w:rPr>
        <w:t>n</w:t>
      </w:r>
      <w:r w:rsidR="006B1774" w:rsidRPr="00F81ABB">
        <w:rPr>
          <w:color w:val="000000" w:themeColor="text1"/>
          <w:w w:val="105"/>
          <w:sz w:val="21"/>
        </w:rPr>
        <w:t>ts and Regulations</w:t>
      </w:r>
      <w:r w:rsidRPr="00F81ABB">
        <w:rPr>
          <w:color w:val="000000" w:themeColor="text1"/>
          <w:spacing w:val="-3"/>
          <w:w w:val="105"/>
          <w:sz w:val="21"/>
        </w:rPr>
        <w:t xml:space="preserve"> </w:t>
      </w:r>
      <w:r w:rsidR="00F81ABB" w:rsidRPr="00F81ABB">
        <w:rPr>
          <w:color w:val="000000" w:themeColor="text1"/>
          <w:w w:val="105"/>
          <w:sz w:val="21"/>
        </w:rPr>
        <w:t>a</w:t>
      </w:r>
      <w:r w:rsidR="00F81ABB">
        <w:rPr>
          <w:w w:val="105"/>
          <w:sz w:val="21"/>
        </w:rPr>
        <w:t>s well 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River Ridge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speed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limits.</w:t>
      </w:r>
    </w:p>
    <w:p w14:paraId="54CDDD02" w14:textId="77777777" w:rsidR="0031244D" w:rsidRDefault="00111687">
      <w:pPr>
        <w:pStyle w:val="Heading1"/>
        <w:spacing w:before="71"/>
      </w:pPr>
      <w:r>
        <w:rPr>
          <w:w w:val="105"/>
        </w:rPr>
        <w:t>Speed</w:t>
      </w:r>
      <w:r>
        <w:rPr>
          <w:spacing w:val="-4"/>
          <w:w w:val="105"/>
        </w:rPr>
        <w:t xml:space="preserve"> </w:t>
      </w:r>
      <w:r>
        <w:rPr>
          <w:w w:val="105"/>
        </w:rPr>
        <w:t>Limits</w:t>
      </w:r>
    </w:p>
    <w:p w14:paraId="78A46AB1" w14:textId="77777777" w:rsidR="0031244D" w:rsidRDefault="00111687">
      <w:pPr>
        <w:pStyle w:val="BodyText"/>
        <w:ind w:left="822"/>
      </w:pP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drivers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obey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posted</w:t>
      </w:r>
      <w:r>
        <w:rPr>
          <w:spacing w:val="-2"/>
          <w:w w:val="105"/>
        </w:rPr>
        <w:t xml:space="preserve"> </w:t>
      </w:r>
      <w:r>
        <w:rPr>
          <w:w w:val="105"/>
        </w:rPr>
        <w:t>speed</w:t>
      </w:r>
      <w:r>
        <w:rPr>
          <w:spacing w:val="-2"/>
          <w:w w:val="105"/>
        </w:rPr>
        <w:t xml:space="preserve"> </w:t>
      </w:r>
      <w:r>
        <w:rPr>
          <w:w w:val="105"/>
        </w:rPr>
        <w:t>limit</w:t>
      </w:r>
      <w:r>
        <w:rPr>
          <w:spacing w:val="-3"/>
          <w:w w:val="105"/>
        </w:rPr>
        <w:t xml:space="preserve"> </w:t>
      </w:r>
      <w:r>
        <w:rPr>
          <w:w w:val="105"/>
        </w:rPr>
        <w:t>(20</w:t>
      </w:r>
      <w:r>
        <w:rPr>
          <w:spacing w:val="-2"/>
          <w:w w:val="105"/>
        </w:rPr>
        <w:t xml:space="preserve"> </w:t>
      </w:r>
      <w:r>
        <w:rPr>
          <w:w w:val="105"/>
        </w:rPr>
        <w:t>mph)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posted</w:t>
      </w:r>
      <w:r>
        <w:rPr>
          <w:spacing w:val="-3"/>
          <w:w w:val="105"/>
        </w:rPr>
        <w:t xml:space="preserve"> </w:t>
      </w:r>
      <w:r>
        <w:rPr>
          <w:w w:val="105"/>
        </w:rPr>
        <w:t>signs.</w:t>
      </w:r>
    </w:p>
    <w:p w14:paraId="569E07C1" w14:textId="77777777" w:rsidR="0031244D" w:rsidRDefault="0031244D">
      <w:pPr>
        <w:pStyle w:val="BodyText"/>
        <w:spacing w:before="5"/>
        <w:ind w:left="0"/>
        <w:rPr>
          <w:sz w:val="14"/>
        </w:rPr>
      </w:pPr>
    </w:p>
    <w:p w14:paraId="079C4FE8" w14:textId="77777777" w:rsidR="0031244D" w:rsidRDefault="0031244D">
      <w:pPr>
        <w:rPr>
          <w:sz w:val="14"/>
        </w:rPr>
        <w:sectPr w:rsidR="0031244D" w:rsidSect="001F07A6">
          <w:pgSz w:w="12240" w:h="15840"/>
          <w:pgMar w:top="1380" w:right="1340" w:bottom="280" w:left="1340" w:header="720" w:footer="432" w:gutter="0"/>
          <w:cols w:space="720"/>
          <w:docGrid w:linePitch="299"/>
        </w:sectPr>
      </w:pPr>
    </w:p>
    <w:p w14:paraId="12B23420" w14:textId="77777777" w:rsidR="0031244D" w:rsidRDefault="00111687">
      <w:pPr>
        <w:pStyle w:val="Heading1"/>
        <w:spacing w:before="96"/>
      </w:pPr>
      <w:r>
        <w:t>Trash:</w:t>
      </w:r>
    </w:p>
    <w:p w14:paraId="598675FB" w14:textId="77777777" w:rsidR="0031244D" w:rsidRDefault="00111687">
      <w:pPr>
        <w:spacing w:before="6"/>
        <w:rPr>
          <w:b/>
          <w:sz w:val="30"/>
        </w:rPr>
      </w:pPr>
      <w:r>
        <w:br w:type="column"/>
      </w:r>
    </w:p>
    <w:p w14:paraId="16690D88" w14:textId="77777777" w:rsidR="0031244D" w:rsidRDefault="00111687">
      <w:pPr>
        <w:pStyle w:val="ListParagraph"/>
        <w:numPr>
          <w:ilvl w:val="0"/>
          <w:numId w:val="3"/>
        </w:numPr>
        <w:tabs>
          <w:tab w:val="left" w:pos="406"/>
        </w:tabs>
        <w:spacing w:before="0"/>
        <w:ind w:hanging="361"/>
        <w:rPr>
          <w:sz w:val="21"/>
        </w:rPr>
      </w:pPr>
      <w:r>
        <w:rPr>
          <w:w w:val="105"/>
          <w:sz w:val="21"/>
        </w:rPr>
        <w:t>Trash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picked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up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Thursday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those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service.</w:t>
      </w:r>
    </w:p>
    <w:p w14:paraId="5738CABC" w14:textId="77777777" w:rsidR="0031244D" w:rsidRDefault="00111687">
      <w:pPr>
        <w:pStyle w:val="ListParagraph"/>
        <w:numPr>
          <w:ilvl w:val="0"/>
          <w:numId w:val="3"/>
        </w:numPr>
        <w:tabs>
          <w:tab w:val="left" w:pos="406"/>
        </w:tabs>
        <w:spacing w:line="249" w:lineRule="auto"/>
        <w:ind w:right="232"/>
        <w:rPr>
          <w:sz w:val="21"/>
        </w:rPr>
      </w:pPr>
      <w:r>
        <w:rPr>
          <w:w w:val="105"/>
          <w:sz w:val="21"/>
        </w:rPr>
        <w:t>Owners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subscribe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trash</w:t>
      </w:r>
      <w:r>
        <w:rPr>
          <w:spacing w:val="-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pick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up</w:t>
      </w:r>
      <w:proofErr w:type="spell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service—and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guests—should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bag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trash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and put it outdoors in a tamper-proof/animal-proof container before 7 am on Thursday.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Excess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trash that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does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fit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 container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be packed out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disposal.</w:t>
      </w:r>
    </w:p>
    <w:p w14:paraId="38C66E35" w14:textId="77777777" w:rsidR="0031244D" w:rsidRDefault="00111687">
      <w:pPr>
        <w:pStyle w:val="ListParagraph"/>
        <w:numPr>
          <w:ilvl w:val="0"/>
          <w:numId w:val="3"/>
        </w:numPr>
        <w:tabs>
          <w:tab w:val="left" w:pos="406"/>
        </w:tabs>
        <w:spacing w:before="5" w:line="247" w:lineRule="auto"/>
        <w:ind w:right="177"/>
        <w:rPr>
          <w:sz w:val="21"/>
        </w:rPr>
      </w:pPr>
      <w:r>
        <w:rPr>
          <w:w w:val="105"/>
          <w:sz w:val="21"/>
        </w:rPr>
        <w:t>Owners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subscribe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service—and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guests—must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pack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up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trash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take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it back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home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 disposal.</w:t>
      </w:r>
    </w:p>
    <w:p w14:paraId="2F7EADEA" w14:textId="77777777" w:rsidR="0031244D" w:rsidRDefault="00111687">
      <w:pPr>
        <w:pStyle w:val="ListParagraph"/>
        <w:numPr>
          <w:ilvl w:val="0"/>
          <w:numId w:val="3"/>
        </w:numPr>
        <w:tabs>
          <w:tab w:val="left" w:pos="406"/>
        </w:tabs>
        <w:spacing w:before="6"/>
        <w:ind w:hanging="361"/>
        <w:rPr>
          <w:sz w:val="21"/>
        </w:rPr>
      </w:pPr>
      <w:r>
        <w:rPr>
          <w:w w:val="105"/>
          <w:sz w:val="21"/>
        </w:rPr>
        <w:t>Make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cigar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cigarette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butts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completely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extinguished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before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disposal.</w:t>
      </w:r>
    </w:p>
    <w:p w14:paraId="29E2A880" w14:textId="77777777" w:rsidR="0031244D" w:rsidRDefault="0031244D">
      <w:pPr>
        <w:rPr>
          <w:sz w:val="21"/>
        </w:rPr>
        <w:sectPr w:rsidR="0031244D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738" w:space="40"/>
            <w:col w:w="8782"/>
          </w:cols>
        </w:sectPr>
      </w:pPr>
    </w:p>
    <w:p w14:paraId="7766FCB4" w14:textId="77777777" w:rsidR="0031244D" w:rsidRDefault="0031244D">
      <w:pPr>
        <w:pStyle w:val="BodyText"/>
        <w:spacing w:before="5"/>
        <w:ind w:left="0"/>
        <w:rPr>
          <w:sz w:val="14"/>
        </w:rPr>
      </w:pPr>
    </w:p>
    <w:p w14:paraId="44F98D29" w14:textId="77777777" w:rsidR="0031244D" w:rsidRDefault="0031244D">
      <w:pPr>
        <w:rPr>
          <w:sz w:val="14"/>
        </w:rPr>
        <w:sectPr w:rsidR="0031244D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34A93CD4" w14:textId="77777777" w:rsidR="0031244D" w:rsidRDefault="00111687">
      <w:pPr>
        <w:pStyle w:val="Heading1"/>
        <w:spacing w:before="97"/>
      </w:pPr>
      <w:r>
        <w:rPr>
          <w:w w:val="105"/>
        </w:rPr>
        <w:t>Deer</w:t>
      </w:r>
    </w:p>
    <w:p w14:paraId="5B8F702C" w14:textId="77777777" w:rsidR="0031244D" w:rsidRDefault="00111687">
      <w:pPr>
        <w:spacing w:before="6"/>
        <w:rPr>
          <w:b/>
          <w:sz w:val="30"/>
        </w:rPr>
      </w:pPr>
      <w:r>
        <w:br w:type="column"/>
      </w:r>
    </w:p>
    <w:p w14:paraId="28CF3C0D" w14:textId="77777777" w:rsidR="0031244D" w:rsidRDefault="00111687">
      <w:pPr>
        <w:pStyle w:val="ListParagraph"/>
        <w:numPr>
          <w:ilvl w:val="0"/>
          <w:numId w:val="2"/>
        </w:numPr>
        <w:tabs>
          <w:tab w:val="left" w:pos="463"/>
        </w:tabs>
        <w:spacing w:before="0"/>
        <w:ind w:hanging="361"/>
        <w:rPr>
          <w:sz w:val="21"/>
        </w:rPr>
      </w:pP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feed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deer!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Feeding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permitted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River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Ridge.</w:t>
      </w:r>
    </w:p>
    <w:p w14:paraId="313F8010" w14:textId="77777777" w:rsidR="0031244D" w:rsidRDefault="00111687">
      <w:pPr>
        <w:pStyle w:val="ListParagraph"/>
        <w:numPr>
          <w:ilvl w:val="0"/>
          <w:numId w:val="2"/>
        </w:numPr>
        <w:tabs>
          <w:tab w:val="left" w:pos="463"/>
        </w:tabs>
        <w:spacing w:line="252" w:lineRule="auto"/>
        <w:ind w:right="422"/>
        <w:rPr>
          <w:sz w:val="21"/>
        </w:rPr>
      </w:pPr>
      <w:r>
        <w:rPr>
          <w:w w:val="105"/>
          <w:sz w:val="21"/>
        </w:rPr>
        <w:t>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illegal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feed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Chronic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Wasting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Disease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(CWD)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containment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area,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includes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our part 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Morgan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County.</w:t>
      </w:r>
    </w:p>
    <w:p w14:paraId="6C20A846" w14:textId="77777777" w:rsidR="0031244D" w:rsidRDefault="0031244D">
      <w:pPr>
        <w:spacing w:line="252" w:lineRule="auto"/>
        <w:rPr>
          <w:sz w:val="21"/>
        </w:rPr>
        <w:sectPr w:rsidR="0031244D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593" w:space="127"/>
            <w:col w:w="8840"/>
          </w:cols>
        </w:sectPr>
      </w:pPr>
    </w:p>
    <w:p w14:paraId="3BE463B1" w14:textId="77777777" w:rsidR="0031244D" w:rsidRDefault="0031244D">
      <w:pPr>
        <w:pStyle w:val="BodyText"/>
        <w:spacing w:before="5"/>
        <w:ind w:left="0"/>
        <w:rPr>
          <w:sz w:val="13"/>
        </w:rPr>
      </w:pPr>
    </w:p>
    <w:p w14:paraId="43D14442" w14:textId="77777777" w:rsidR="0031244D" w:rsidRDefault="00111687">
      <w:pPr>
        <w:pStyle w:val="Heading1"/>
        <w:spacing w:before="97"/>
      </w:pPr>
      <w:r>
        <w:rPr>
          <w:w w:val="105"/>
        </w:rPr>
        <w:t>Camping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River</w:t>
      </w:r>
      <w:r>
        <w:rPr>
          <w:spacing w:val="-3"/>
          <w:w w:val="105"/>
        </w:rPr>
        <w:t xml:space="preserve"> </w:t>
      </w:r>
      <w:r>
        <w:rPr>
          <w:w w:val="105"/>
        </w:rPr>
        <w:t>Ridge</w:t>
      </w:r>
      <w:r>
        <w:rPr>
          <w:spacing w:val="-3"/>
          <w:w w:val="105"/>
        </w:rPr>
        <w:t xml:space="preserve"> </w:t>
      </w:r>
      <w:r>
        <w:rPr>
          <w:w w:val="105"/>
        </w:rPr>
        <w:t>Lots</w:t>
      </w:r>
    </w:p>
    <w:p w14:paraId="4E347257" w14:textId="77777777" w:rsidR="0031244D" w:rsidRDefault="00111687">
      <w:pPr>
        <w:pStyle w:val="ListParagraph"/>
        <w:numPr>
          <w:ilvl w:val="1"/>
          <w:numId w:val="2"/>
        </w:numPr>
        <w:tabs>
          <w:tab w:val="left" w:pos="1183"/>
        </w:tabs>
        <w:spacing w:line="247" w:lineRule="auto"/>
        <w:ind w:right="202"/>
        <w:rPr>
          <w:sz w:val="21"/>
        </w:rPr>
      </w:pPr>
      <w:r>
        <w:rPr>
          <w:w w:val="105"/>
          <w:sz w:val="21"/>
        </w:rPr>
        <w:t>Camping—in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trailers,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temporary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living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quarters—is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permitted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lots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dwelling.</w:t>
      </w:r>
    </w:p>
    <w:p w14:paraId="4D134FB1" w14:textId="77777777" w:rsidR="0031244D" w:rsidRDefault="00111687">
      <w:pPr>
        <w:pStyle w:val="ListParagraph"/>
        <w:numPr>
          <w:ilvl w:val="1"/>
          <w:numId w:val="2"/>
        </w:numPr>
        <w:tabs>
          <w:tab w:val="left" w:pos="1183"/>
        </w:tabs>
        <w:spacing w:before="6" w:line="252" w:lineRule="auto"/>
        <w:ind w:right="280"/>
        <w:rPr>
          <w:sz w:val="21"/>
        </w:rPr>
      </w:pPr>
      <w:r>
        <w:rPr>
          <w:w w:val="105"/>
          <w:sz w:val="21"/>
        </w:rPr>
        <w:t>Camping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permitted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lots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without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dwelling,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temporary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basis,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while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Owner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actually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present.</w:t>
      </w:r>
    </w:p>
    <w:p w14:paraId="78E51C34" w14:textId="77777777" w:rsidR="0031244D" w:rsidRDefault="00111687">
      <w:pPr>
        <w:pStyle w:val="ListParagraph"/>
        <w:numPr>
          <w:ilvl w:val="1"/>
          <w:numId w:val="2"/>
        </w:numPr>
        <w:tabs>
          <w:tab w:val="left" w:pos="1183"/>
        </w:tabs>
        <w:spacing w:before="0" w:line="238" w:lineRule="exact"/>
        <w:ind w:hanging="361"/>
        <w:rPr>
          <w:sz w:val="21"/>
        </w:rPr>
      </w:pPr>
      <w:r>
        <w:rPr>
          <w:w w:val="105"/>
          <w:sz w:val="21"/>
        </w:rPr>
        <w:t>When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guests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tenants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occupy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property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Owner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present,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camping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allowed.</w:t>
      </w:r>
    </w:p>
    <w:p w14:paraId="0877EE1B" w14:textId="77777777" w:rsidR="0031244D" w:rsidRDefault="0031244D">
      <w:pPr>
        <w:pStyle w:val="BodyText"/>
        <w:spacing w:before="3"/>
        <w:ind w:left="0"/>
        <w:rPr>
          <w:sz w:val="23"/>
        </w:rPr>
      </w:pPr>
    </w:p>
    <w:p w14:paraId="7BF634FB" w14:textId="77777777" w:rsidR="0031244D" w:rsidRDefault="00111687">
      <w:pPr>
        <w:pStyle w:val="Heading1"/>
      </w:pPr>
      <w:r>
        <w:rPr>
          <w:w w:val="105"/>
        </w:rPr>
        <w:t>River</w:t>
      </w:r>
      <w:r>
        <w:rPr>
          <w:spacing w:val="-5"/>
          <w:w w:val="105"/>
        </w:rPr>
        <w:t xml:space="preserve"> </w:t>
      </w:r>
      <w:r>
        <w:rPr>
          <w:w w:val="105"/>
        </w:rPr>
        <w:t>Ridge</w:t>
      </w:r>
      <w:r>
        <w:rPr>
          <w:spacing w:val="-5"/>
          <w:w w:val="105"/>
        </w:rPr>
        <w:t xml:space="preserve"> </w:t>
      </w:r>
      <w:r>
        <w:rPr>
          <w:w w:val="105"/>
        </w:rPr>
        <w:t>Park</w:t>
      </w:r>
      <w:r>
        <w:rPr>
          <w:spacing w:val="-4"/>
          <w:w w:val="105"/>
        </w:rPr>
        <w:t xml:space="preserve"> </w:t>
      </w:r>
      <w:r>
        <w:rPr>
          <w:w w:val="105"/>
        </w:rPr>
        <w:t>Regulations—Park</w:t>
      </w:r>
      <w:r>
        <w:rPr>
          <w:spacing w:val="-5"/>
          <w:w w:val="105"/>
        </w:rPr>
        <w:t xml:space="preserve"> </w:t>
      </w:r>
      <w:r>
        <w:rPr>
          <w:w w:val="105"/>
        </w:rPr>
        <w:t>Rules</w:t>
      </w:r>
    </w:p>
    <w:p w14:paraId="2F5B83B6" w14:textId="77777777" w:rsidR="0031244D" w:rsidRDefault="00111687">
      <w:pPr>
        <w:pStyle w:val="ListParagraph"/>
        <w:numPr>
          <w:ilvl w:val="0"/>
          <w:numId w:val="1"/>
        </w:numPr>
        <w:tabs>
          <w:tab w:val="left" w:pos="1183"/>
        </w:tabs>
        <w:spacing w:line="247" w:lineRule="auto"/>
        <w:ind w:right="288"/>
        <w:rPr>
          <w:sz w:val="21"/>
        </w:rPr>
      </w:pPr>
      <w:r>
        <w:rPr>
          <w:w w:val="105"/>
          <w:sz w:val="21"/>
        </w:rPr>
        <w:t>Restrict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fires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stone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grills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provided,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leave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fires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unattended,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extinguish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them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completely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water before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leaving.</w:t>
      </w:r>
    </w:p>
    <w:p w14:paraId="64D8A0C7" w14:textId="77777777" w:rsidR="0031244D" w:rsidRDefault="00111687">
      <w:pPr>
        <w:pStyle w:val="ListParagraph"/>
        <w:numPr>
          <w:ilvl w:val="0"/>
          <w:numId w:val="1"/>
        </w:numPr>
        <w:tabs>
          <w:tab w:val="left" w:pos="1183"/>
        </w:tabs>
        <w:spacing w:before="7"/>
        <w:ind w:hanging="361"/>
        <w:rPr>
          <w:sz w:val="21"/>
        </w:rPr>
      </w:pP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bathhouse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closes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November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March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31.</w:t>
      </w:r>
    </w:p>
    <w:p w14:paraId="659CCCF4" w14:textId="77777777" w:rsidR="0031244D" w:rsidRDefault="00111687">
      <w:pPr>
        <w:pStyle w:val="ListParagraph"/>
        <w:numPr>
          <w:ilvl w:val="0"/>
          <w:numId w:val="1"/>
        </w:numPr>
        <w:tabs>
          <w:tab w:val="left" w:pos="1183"/>
        </w:tabs>
        <w:ind w:hanging="361"/>
        <w:rPr>
          <w:sz w:val="21"/>
        </w:rPr>
      </w:pPr>
      <w:r>
        <w:rPr>
          <w:w w:val="105"/>
          <w:sz w:val="21"/>
        </w:rPr>
        <w:t>Watercraft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removed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boat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racks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November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1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through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March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31.</w:t>
      </w:r>
    </w:p>
    <w:p w14:paraId="4B6FA49A" w14:textId="77777777" w:rsidR="0031244D" w:rsidRDefault="00111687">
      <w:pPr>
        <w:pStyle w:val="ListParagraph"/>
        <w:numPr>
          <w:ilvl w:val="0"/>
          <w:numId w:val="1"/>
        </w:numPr>
        <w:tabs>
          <w:tab w:val="left" w:pos="1183"/>
        </w:tabs>
        <w:spacing w:before="8" w:line="252" w:lineRule="auto"/>
        <w:ind w:right="612"/>
        <w:rPr>
          <w:sz w:val="21"/>
        </w:rPr>
      </w:pP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bathhouse,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please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clean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up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after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yourself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completely;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turn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lights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when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leave.</w:t>
      </w:r>
    </w:p>
    <w:p w14:paraId="150A7A5F" w14:textId="77777777" w:rsidR="0031244D" w:rsidRDefault="00111687">
      <w:pPr>
        <w:pStyle w:val="ListParagraph"/>
        <w:numPr>
          <w:ilvl w:val="0"/>
          <w:numId w:val="1"/>
        </w:numPr>
        <w:tabs>
          <w:tab w:val="left" w:pos="1183"/>
        </w:tabs>
        <w:spacing w:before="1"/>
        <w:ind w:hanging="361"/>
        <w:rPr>
          <w:sz w:val="21"/>
        </w:rPr>
      </w:pP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leave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trash;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clean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up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after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pets.</w:t>
      </w:r>
    </w:p>
    <w:p w14:paraId="4E053A7E" w14:textId="77777777" w:rsidR="0031244D" w:rsidRDefault="00111687">
      <w:pPr>
        <w:pStyle w:val="ListParagraph"/>
        <w:numPr>
          <w:ilvl w:val="0"/>
          <w:numId w:val="1"/>
        </w:numPr>
        <w:tabs>
          <w:tab w:val="left" w:pos="1183"/>
        </w:tabs>
        <w:spacing w:line="247" w:lineRule="auto"/>
        <w:ind w:right="342"/>
        <w:rPr>
          <w:sz w:val="21"/>
        </w:rPr>
      </w:pP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drive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vehicles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over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river!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Help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protect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riverbank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grassland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erosion.</w:t>
      </w:r>
    </w:p>
    <w:p w14:paraId="39A1E584" w14:textId="77777777" w:rsidR="0031244D" w:rsidRDefault="00111687">
      <w:pPr>
        <w:pStyle w:val="ListParagraph"/>
        <w:numPr>
          <w:ilvl w:val="0"/>
          <w:numId w:val="1"/>
        </w:numPr>
        <w:tabs>
          <w:tab w:val="left" w:pos="1183"/>
        </w:tabs>
        <w:spacing w:before="7"/>
        <w:ind w:hanging="361"/>
        <w:rPr>
          <w:sz w:val="21"/>
        </w:rPr>
      </w:pPr>
      <w:r>
        <w:rPr>
          <w:w w:val="105"/>
          <w:sz w:val="21"/>
        </w:rPr>
        <w:t>Adults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responsible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children,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especially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near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water.</w:t>
      </w:r>
    </w:p>
    <w:p w14:paraId="12EEC875" w14:textId="77777777" w:rsidR="0031244D" w:rsidRDefault="00111687">
      <w:pPr>
        <w:pStyle w:val="ListParagraph"/>
        <w:numPr>
          <w:ilvl w:val="0"/>
          <w:numId w:val="1"/>
        </w:numPr>
        <w:tabs>
          <w:tab w:val="left" w:pos="1183"/>
        </w:tabs>
        <w:ind w:hanging="361"/>
        <w:rPr>
          <w:sz w:val="21"/>
        </w:rPr>
      </w:pPr>
      <w:r>
        <w:rPr>
          <w:w w:val="105"/>
          <w:sz w:val="21"/>
        </w:rPr>
        <w:t>Swim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own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risk.</w:t>
      </w:r>
    </w:p>
    <w:p w14:paraId="6D8CD943" w14:textId="77777777" w:rsidR="0031244D" w:rsidRDefault="00111687">
      <w:pPr>
        <w:pStyle w:val="ListParagraph"/>
        <w:numPr>
          <w:ilvl w:val="0"/>
          <w:numId w:val="1"/>
        </w:numPr>
        <w:tabs>
          <w:tab w:val="left" w:pos="1183"/>
        </w:tabs>
        <w:spacing w:before="8"/>
        <w:ind w:hanging="361"/>
        <w:rPr>
          <w:sz w:val="21"/>
        </w:rPr>
      </w:pPr>
      <w:r>
        <w:rPr>
          <w:w w:val="105"/>
          <w:sz w:val="21"/>
        </w:rPr>
        <w:t>Off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road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motorized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vehicles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permitted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park.</w:t>
      </w:r>
    </w:p>
    <w:p w14:paraId="4F77D859" w14:textId="77777777" w:rsidR="0031244D" w:rsidRDefault="00111687">
      <w:pPr>
        <w:pStyle w:val="ListParagraph"/>
        <w:numPr>
          <w:ilvl w:val="0"/>
          <w:numId w:val="1"/>
        </w:numPr>
        <w:tabs>
          <w:tab w:val="left" w:pos="1183"/>
        </w:tabs>
        <w:spacing w:line="252" w:lineRule="auto"/>
        <w:ind w:right="202"/>
        <w:rPr>
          <w:sz w:val="21"/>
        </w:rPr>
      </w:pPr>
      <w:r>
        <w:rPr>
          <w:w w:val="105"/>
          <w:sz w:val="21"/>
        </w:rPr>
        <w:t>Overnight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camping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permitted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prior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written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approval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Association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Board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of Directors.</w:t>
      </w:r>
    </w:p>
    <w:p w14:paraId="43B3B5A9" w14:textId="36318040" w:rsidR="0031244D" w:rsidRDefault="00111687">
      <w:pPr>
        <w:pStyle w:val="ListParagraph"/>
        <w:numPr>
          <w:ilvl w:val="0"/>
          <w:numId w:val="1"/>
        </w:numPr>
        <w:tabs>
          <w:tab w:val="left" w:pos="1183"/>
        </w:tabs>
        <w:spacing w:before="0" w:line="252" w:lineRule="auto"/>
        <w:ind w:right="163"/>
        <w:rPr>
          <w:sz w:val="21"/>
        </w:rPr>
      </w:pPr>
      <w:r>
        <w:rPr>
          <w:w w:val="105"/>
          <w:sz w:val="21"/>
        </w:rPr>
        <w:t>Areas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park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reserved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large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groups</w:t>
      </w:r>
      <w:r w:rsidR="00AC16F8" w:rsidRPr="00F81ABB">
        <w:rPr>
          <w:color w:val="000000" w:themeColor="text1"/>
          <w:w w:val="105"/>
          <w:sz w:val="21"/>
        </w:rPr>
        <w:t xml:space="preserve">, subject to </w:t>
      </w:r>
      <w:r w:rsidR="00167A12" w:rsidRPr="00F81ABB">
        <w:rPr>
          <w:color w:val="000000" w:themeColor="text1"/>
          <w:w w:val="105"/>
          <w:sz w:val="21"/>
        </w:rPr>
        <w:t>restrictions</w:t>
      </w:r>
      <w:r w:rsidR="003B7128" w:rsidRPr="00F81ABB">
        <w:rPr>
          <w:color w:val="000000" w:themeColor="text1"/>
          <w:w w:val="105"/>
          <w:sz w:val="21"/>
        </w:rPr>
        <w:t>.</w:t>
      </w:r>
      <w:r w:rsidRPr="00F81ABB">
        <w:rPr>
          <w:color w:val="000000" w:themeColor="text1"/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Reservations</w:t>
      </w:r>
      <w:r>
        <w:rPr>
          <w:spacing w:val="-3"/>
          <w:w w:val="105"/>
          <w:sz w:val="21"/>
        </w:rPr>
        <w:t xml:space="preserve"> </w:t>
      </w:r>
      <w:r w:rsidR="008929B4">
        <w:rPr>
          <w:w w:val="105"/>
          <w:sz w:val="21"/>
        </w:rPr>
        <w:t>must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advance</w:t>
      </w:r>
      <w:r w:rsidR="00017127">
        <w:rPr>
          <w:w w:val="105"/>
          <w:sz w:val="21"/>
        </w:rPr>
        <w:t xml:space="preserve"> by contacting</w:t>
      </w:r>
      <w:r>
        <w:rPr>
          <w:w w:val="105"/>
          <w:sz w:val="21"/>
        </w:rPr>
        <w:t xml:space="preserve">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Chai</w:t>
      </w:r>
      <w:r w:rsidR="00017127">
        <w:rPr>
          <w:w w:val="105"/>
          <w:sz w:val="21"/>
        </w:rPr>
        <w:t>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Operations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Maintenance.</w:t>
      </w:r>
    </w:p>
    <w:p w14:paraId="604CDA60" w14:textId="433DBE4A" w:rsidR="0031244D" w:rsidRPr="00E16840" w:rsidRDefault="00111687">
      <w:pPr>
        <w:pStyle w:val="ListParagraph"/>
        <w:numPr>
          <w:ilvl w:val="0"/>
          <w:numId w:val="1"/>
        </w:numPr>
        <w:tabs>
          <w:tab w:val="left" w:pos="1183"/>
        </w:tabs>
        <w:spacing w:before="0" w:line="252" w:lineRule="auto"/>
        <w:ind w:right="128"/>
        <w:rPr>
          <w:sz w:val="21"/>
        </w:rPr>
      </w:pPr>
      <w:r>
        <w:rPr>
          <w:w w:val="105"/>
          <w:sz w:val="21"/>
        </w:rPr>
        <w:t>Park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 xml:space="preserve">Reservations </w:t>
      </w:r>
      <w:r w:rsidR="003B7128" w:rsidRPr="008929B4">
        <w:rPr>
          <w:color w:val="000000" w:themeColor="text1"/>
          <w:w w:val="105"/>
          <w:sz w:val="21"/>
        </w:rPr>
        <w:t>w</w:t>
      </w:r>
      <w:r w:rsidRPr="008929B4">
        <w:rPr>
          <w:color w:val="000000" w:themeColor="text1"/>
          <w:w w:val="105"/>
          <w:sz w:val="21"/>
        </w:rPr>
        <w:t>i</w:t>
      </w:r>
      <w:r w:rsidR="003B7128" w:rsidRPr="008929B4">
        <w:rPr>
          <w:color w:val="000000" w:themeColor="text1"/>
          <w:w w:val="105"/>
          <w:sz w:val="21"/>
        </w:rPr>
        <w:t>ll</w:t>
      </w:r>
      <w:r w:rsidRPr="008929B4">
        <w:rPr>
          <w:color w:val="000000" w:themeColor="text1"/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posted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Bulletin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Board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Lower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Gate</w:t>
      </w:r>
      <w:r w:rsidR="00157C98">
        <w:rPr>
          <w:w w:val="105"/>
          <w:sz w:val="21"/>
        </w:rPr>
        <w:t xml:space="preserve"> reflecting the reservation, including</w:t>
      </w:r>
      <w:r>
        <w:rPr>
          <w:spacing w:val="-3"/>
          <w:w w:val="105"/>
          <w:sz w:val="21"/>
        </w:rPr>
        <w:t xml:space="preserve"> </w:t>
      </w:r>
      <w:r w:rsidR="008929B4">
        <w:rPr>
          <w:spacing w:val="-3"/>
          <w:w w:val="105"/>
          <w:sz w:val="21"/>
        </w:rPr>
        <w:t>when and by whom the Park has been reserved.</w:t>
      </w:r>
    </w:p>
    <w:p w14:paraId="71365D50" w14:textId="228A6EE1" w:rsidR="00E16840" w:rsidRDefault="00E16840" w:rsidP="00E16840">
      <w:pPr>
        <w:tabs>
          <w:tab w:val="left" w:pos="1183"/>
        </w:tabs>
        <w:spacing w:line="252" w:lineRule="auto"/>
        <w:ind w:right="128"/>
        <w:rPr>
          <w:sz w:val="21"/>
        </w:rPr>
      </w:pPr>
    </w:p>
    <w:p w14:paraId="54712E0C" w14:textId="675648D1" w:rsidR="00E16840" w:rsidRPr="008929B4" w:rsidRDefault="00E16840" w:rsidP="00E16840">
      <w:pPr>
        <w:pStyle w:val="BodyText"/>
        <w:spacing w:before="0" w:line="252" w:lineRule="auto"/>
        <w:ind w:left="102" w:right="139"/>
        <w:rPr>
          <w:color w:val="000000" w:themeColor="text1"/>
          <w:w w:val="105"/>
        </w:rPr>
      </w:pPr>
      <w:r w:rsidRPr="008929B4">
        <w:rPr>
          <w:color w:val="000000" w:themeColor="text1"/>
          <w:w w:val="105"/>
        </w:rPr>
        <w:t xml:space="preserve">It is important to note that under the Covenants and applicable Regulations, </w:t>
      </w:r>
      <w:r w:rsidRPr="008929B4">
        <w:rPr>
          <w:b/>
          <w:bCs/>
          <w:color w:val="000000" w:themeColor="text1"/>
          <w:w w:val="105"/>
        </w:rPr>
        <w:t>Owners are responsible for the adherence by their guests, visitors and renters to the community standards, and may incur monetary charges and fees in case of violations</w:t>
      </w:r>
      <w:r w:rsidRPr="008929B4">
        <w:rPr>
          <w:color w:val="000000" w:themeColor="text1"/>
          <w:w w:val="105"/>
        </w:rPr>
        <w:t>.</w:t>
      </w:r>
      <w:r w:rsidR="001F07A6">
        <w:rPr>
          <w:color w:val="000000" w:themeColor="text1"/>
          <w:w w:val="105"/>
        </w:rPr>
        <w:t xml:space="preserve">  </w:t>
      </w:r>
      <w:r w:rsidRPr="008929B4">
        <w:rPr>
          <w:color w:val="000000" w:themeColor="text1"/>
          <w:w w:val="105"/>
        </w:rPr>
        <w:t xml:space="preserve">Owners who offer their dwellings as short-term </w:t>
      </w:r>
      <w:r w:rsidRPr="008929B4">
        <w:rPr>
          <w:color w:val="000000" w:themeColor="text1"/>
          <w:w w:val="105"/>
        </w:rPr>
        <w:lastRenderedPageBreak/>
        <w:t xml:space="preserve">rentals are required to register their lots as such and provide email and telephone contact points where complaints may be lodged 24 hours a day.  </w:t>
      </w:r>
      <w:r w:rsidR="00B97692">
        <w:rPr>
          <w:color w:val="000000" w:themeColor="text1"/>
          <w:w w:val="105"/>
        </w:rPr>
        <w:t xml:space="preserve">Registered lots’ contact information is </w:t>
      </w:r>
      <w:r w:rsidRPr="008929B4">
        <w:rPr>
          <w:color w:val="000000" w:themeColor="text1"/>
          <w:w w:val="105"/>
        </w:rPr>
        <w:t xml:space="preserve">included </w:t>
      </w:r>
      <w:r w:rsidR="00B97692">
        <w:rPr>
          <w:color w:val="000000" w:themeColor="text1"/>
          <w:w w:val="105"/>
        </w:rPr>
        <w:t>i</w:t>
      </w:r>
      <w:r w:rsidRPr="008929B4">
        <w:rPr>
          <w:color w:val="000000" w:themeColor="text1"/>
          <w:w w:val="105"/>
        </w:rPr>
        <w:t>n Exhibit A.</w:t>
      </w:r>
    </w:p>
    <w:p w14:paraId="15006EC9" w14:textId="504392C5" w:rsidR="00E16840" w:rsidRPr="00683192" w:rsidRDefault="00683192" w:rsidP="00683192">
      <w:pPr>
        <w:pStyle w:val="BodyText"/>
        <w:spacing w:before="0" w:line="252" w:lineRule="auto"/>
        <w:ind w:left="102" w:right="139"/>
        <w:jc w:val="center"/>
        <w:rPr>
          <w:b/>
          <w:bCs/>
          <w:i/>
          <w:iCs/>
        </w:rPr>
      </w:pPr>
      <w:r w:rsidRPr="00683192">
        <w:rPr>
          <w:b/>
          <w:bCs/>
          <w:i/>
          <w:iCs/>
          <w:color w:val="000000" w:themeColor="text1"/>
        </w:rPr>
        <w:t>Sources of Standards</w:t>
      </w:r>
    </w:p>
    <w:p w14:paraId="4CA6C220" w14:textId="77777777" w:rsidR="00E16840" w:rsidRPr="004868BC" w:rsidRDefault="00E16840" w:rsidP="00E16840">
      <w:pPr>
        <w:pStyle w:val="BodyText"/>
        <w:spacing w:before="5"/>
        <w:ind w:left="0"/>
        <w:rPr>
          <w:strike/>
        </w:rPr>
      </w:pPr>
    </w:p>
    <w:p w14:paraId="34722CCD" w14:textId="366B6B0E" w:rsidR="00E16840" w:rsidRPr="00B97692" w:rsidRDefault="00E16840" w:rsidP="008929B4">
      <w:pPr>
        <w:rPr>
          <w:color w:val="000000" w:themeColor="text1"/>
          <w:sz w:val="21"/>
        </w:rPr>
      </w:pPr>
      <w:r w:rsidRPr="00B97692">
        <w:rPr>
          <w:color w:val="000000" w:themeColor="text1"/>
          <w:w w:val="105"/>
          <w:sz w:val="21"/>
        </w:rPr>
        <w:t>Th</w:t>
      </w:r>
      <w:r w:rsidR="00B97692" w:rsidRPr="00B97692">
        <w:rPr>
          <w:color w:val="000000" w:themeColor="text1"/>
          <w:w w:val="105"/>
          <w:sz w:val="21"/>
        </w:rPr>
        <w:t>e above</w:t>
      </w:r>
      <w:r w:rsidRPr="00B97692">
        <w:rPr>
          <w:color w:val="000000" w:themeColor="text1"/>
          <w:w w:val="105"/>
          <w:sz w:val="21"/>
        </w:rPr>
        <w:t xml:space="preserve"> Summary identifies or summarizes key</w:t>
      </w:r>
      <w:r w:rsidRPr="00B97692">
        <w:rPr>
          <w:color w:val="000000" w:themeColor="text1"/>
          <w:spacing w:val="-3"/>
          <w:w w:val="105"/>
          <w:sz w:val="21"/>
        </w:rPr>
        <w:t xml:space="preserve"> </w:t>
      </w:r>
      <w:r w:rsidRPr="00B97692">
        <w:rPr>
          <w:color w:val="000000" w:themeColor="text1"/>
          <w:w w:val="105"/>
          <w:sz w:val="21"/>
        </w:rPr>
        <w:t>information</w:t>
      </w:r>
      <w:r w:rsidRPr="00B97692">
        <w:rPr>
          <w:color w:val="000000" w:themeColor="text1"/>
          <w:spacing w:val="-4"/>
          <w:w w:val="105"/>
          <w:sz w:val="21"/>
        </w:rPr>
        <w:t xml:space="preserve"> </w:t>
      </w:r>
      <w:r w:rsidRPr="00B97692">
        <w:rPr>
          <w:color w:val="000000" w:themeColor="text1"/>
          <w:w w:val="105"/>
          <w:sz w:val="21"/>
        </w:rPr>
        <w:t>from</w:t>
      </w:r>
      <w:r w:rsidRPr="00B97692">
        <w:rPr>
          <w:color w:val="000000" w:themeColor="text1"/>
          <w:spacing w:val="-2"/>
          <w:w w:val="105"/>
          <w:sz w:val="21"/>
        </w:rPr>
        <w:t xml:space="preserve"> </w:t>
      </w:r>
      <w:r w:rsidRPr="00B97692">
        <w:rPr>
          <w:color w:val="000000" w:themeColor="text1"/>
          <w:w w:val="105"/>
          <w:sz w:val="21"/>
        </w:rPr>
        <w:t>the</w:t>
      </w:r>
      <w:r w:rsidRPr="00B97692">
        <w:rPr>
          <w:color w:val="000000" w:themeColor="text1"/>
          <w:spacing w:val="-4"/>
          <w:w w:val="105"/>
          <w:sz w:val="21"/>
        </w:rPr>
        <w:t xml:space="preserve"> </w:t>
      </w:r>
      <w:r w:rsidRPr="00B97692">
        <w:rPr>
          <w:color w:val="000000" w:themeColor="text1"/>
          <w:w w:val="105"/>
          <w:sz w:val="21"/>
        </w:rPr>
        <w:t>following</w:t>
      </w:r>
      <w:r w:rsidRPr="00B97692">
        <w:rPr>
          <w:color w:val="000000" w:themeColor="text1"/>
          <w:spacing w:val="-3"/>
          <w:w w:val="105"/>
          <w:sz w:val="21"/>
        </w:rPr>
        <w:t xml:space="preserve"> </w:t>
      </w:r>
      <w:r w:rsidRPr="00B97692">
        <w:rPr>
          <w:color w:val="000000" w:themeColor="text1"/>
          <w:w w:val="105"/>
          <w:sz w:val="21"/>
        </w:rPr>
        <w:t>sources:</w:t>
      </w:r>
    </w:p>
    <w:p w14:paraId="1B2D92E3" w14:textId="77777777" w:rsidR="00E16840" w:rsidRPr="00B97692" w:rsidRDefault="00E16840" w:rsidP="00E16840">
      <w:pPr>
        <w:pStyle w:val="BodyText"/>
        <w:spacing w:before="3"/>
        <w:ind w:left="0"/>
        <w:rPr>
          <w:color w:val="000000" w:themeColor="text1"/>
          <w:sz w:val="23"/>
        </w:rPr>
      </w:pPr>
      <w:r w:rsidRPr="00B97692">
        <w:rPr>
          <w:color w:val="000000" w:themeColor="text1"/>
          <w:sz w:val="23"/>
        </w:rPr>
        <w:t xml:space="preserve">                           1.  Community Documents</w:t>
      </w:r>
    </w:p>
    <w:p w14:paraId="3E68BCD9" w14:textId="77777777" w:rsidR="00E16840" w:rsidRPr="00B97692" w:rsidRDefault="00E16840" w:rsidP="00E16840">
      <w:pPr>
        <w:ind w:left="102"/>
        <w:rPr>
          <w:color w:val="000000" w:themeColor="text1"/>
          <w:w w:val="105"/>
          <w:sz w:val="21"/>
        </w:rPr>
      </w:pPr>
      <w:r w:rsidRPr="00B97692">
        <w:rPr>
          <w:color w:val="000000" w:themeColor="text1"/>
          <w:w w:val="105"/>
          <w:sz w:val="21"/>
        </w:rPr>
        <w:t>-</w:t>
      </w:r>
      <w:r w:rsidRPr="00B97692">
        <w:rPr>
          <w:color w:val="000000" w:themeColor="text1"/>
          <w:spacing w:val="-5"/>
          <w:w w:val="105"/>
          <w:sz w:val="21"/>
        </w:rPr>
        <w:t xml:space="preserve"> </w:t>
      </w:r>
      <w:r w:rsidRPr="00B97692">
        <w:rPr>
          <w:color w:val="000000" w:themeColor="text1"/>
          <w:w w:val="105"/>
          <w:sz w:val="21"/>
        </w:rPr>
        <w:t>The</w:t>
      </w:r>
      <w:r w:rsidRPr="00B97692">
        <w:rPr>
          <w:color w:val="000000" w:themeColor="text1"/>
          <w:spacing w:val="-4"/>
          <w:w w:val="105"/>
          <w:sz w:val="21"/>
        </w:rPr>
        <w:t xml:space="preserve"> </w:t>
      </w:r>
      <w:r w:rsidRPr="00B97692">
        <w:rPr>
          <w:i/>
          <w:color w:val="000000" w:themeColor="text1"/>
          <w:w w:val="105"/>
          <w:sz w:val="21"/>
        </w:rPr>
        <w:t>Protective</w:t>
      </w:r>
      <w:r w:rsidRPr="00B97692">
        <w:rPr>
          <w:i/>
          <w:color w:val="000000" w:themeColor="text1"/>
          <w:spacing w:val="-4"/>
          <w:w w:val="105"/>
          <w:sz w:val="21"/>
        </w:rPr>
        <w:t xml:space="preserve"> </w:t>
      </w:r>
      <w:r w:rsidRPr="00B97692">
        <w:rPr>
          <w:i/>
          <w:color w:val="000000" w:themeColor="text1"/>
          <w:w w:val="105"/>
          <w:sz w:val="21"/>
        </w:rPr>
        <w:t>Covenants</w:t>
      </w:r>
      <w:r w:rsidRPr="00B97692">
        <w:rPr>
          <w:i/>
          <w:color w:val="000000" w:themeColor="text1"/>
          <w:spacing w:val="-5"/>
          <w:w w:val="105"/>
          <w:sz w:val="21"/>
        </w:rPr>
        <w:t xml:space="preserve"> </w:t>
      </w:r>
      <w:r w:rsidRPr="00B97692">
        <w:rPr>
          <w:i/>
          <w:color w:val="000000" w:themeColor="text1"/>
          <w:w w:val="105"/>
          <w:sz w:val="21"/>
        </w:rPr>
        <w:t>and</w:t>
      </w:r>
      <w:r w:rsidRPr="00B97692">
        <w:rPr>
          <w:i/>
          <w:color w:val="000000" w:themeColor="text1"/>
          <w:spacing w:val="-4"/>
          <w:w w:val="105"/>
          <w:sz w:val="21"/>
        </w:rPr>
        <w:t xml:space="preserve"> </w:t>
      </w:r>
      <w:r w:rsidRPr="00B97692">
        <w:rPr>
          <w:i/>
          <w:color w:val="000000" w:themeColor="text1"/>
          <w:w w:val="105"/>
          <w:sz w:val="21"/>
        </w:rPr>
        <w:t>Restrictions</w:t>
      </w:r>
      <w:r w:rsidRPr="00B97692">
        <w:rPr>
          <w:i/>
          <w:color w:val="000000" w:themeColor="text1"/>
          <w:spacing w:val="-5"/>
          <w:w w:val="105"/>
          <w:sz w:val="21"/>
        </w:rPr>
        <w:t xml:space="preserve"> </w:t>
      </w:r>
      <w:r w:rsidRPr="00B97692">
        <w:rPr>
          <w:i/>
          <w:color w:val="000000" w:themeColor="text1"/>
          <w:w w:val="105"/>
          <w:sz w:val="21"/>
        </w:rPr>
        <w:t>for</w:t>
      </w:r>
      <w:r w:rsidRPr="00B97692">
        <w:rPr>
          <w:i/>
          <w:color w:val="000000" w:themeColor="text1"/>
          <w:spacing w:val="-5"/>
          <w:w w:val="105"/>
          <w:sz w:val="21"/>
        </w:rPr>
        <w:t xml:space="preserve"> </w:t>
      </w:r>
      <w:r w:rsidRPr="00B97692">
        <w:rPr>
          <w:i/>
          <w:color w:val="000000" w:themeColor="text1"/>
          <w:w w:val="105"/>
          <w:sz w:val="21"/>
        </w:rPr>
        <w:t>River</w:t>
      </w:r>
      <w:r w:rsidRPr="00B97692">
        <w:rPr>
          <w:i/>
          <w:color w:val="000000" w:themeColor="text1"/>
          <w:spacing w:val="-4"/>
          <w:w w:val="105"/>
          <w:sz w:val="21"/>
        </w:rPr>
        <w:t xml:space="preserve"> </w:t>
      </w:r>
      <w:r w:rsidRPr="00B97692">
        <w:rPr>
          <w:i/>
          <w:color w:val="000000" w:themeColor="text1"/>
          <w:w w:val="105"/>
          <w:sz w:val="21"/>
        </w:rPr>
        <w:t>Ridge</w:t>
      </w:r>
      <w:r w:rsidRPr="00B97692">
        <w:rPr>
          <w:color w:val="000000" w:themeColor="text1"/>
          <w:w w:val="105"/>
          <w:sz w:val="21"/>
        </w:rPr>
        <w:t>,</w:t>
      </w:r>
      <w:r w:rsidRPr="00B97692">
        <w:rPr>
          <w:color w:val="000000" w:themeColor="text1"/>
          <w:spacing w:val="-5"/>
          <w:w w:val="105"/>
          <w:sz w:val="21"/>
        </w:rPr>
        <w:t xml:space="preserve"> </w:t>
      </w:r>
      <w:r w:rsidRPr="00B97692">
        <w:rPr>
          <w:color w:val="000000" w:themeColor="text1"/>
          <w:w w:val="105"/>
          <w:sz w:val="21"/>
        </w:rPr>
        <w:t>referred</w:t>
      </w:r>
      <w:r w:rsidRPr="00B97692">
        <w:rPr>
          <w:color w:val="000000" w:themeColor="text1"/>
          <w:spacing w:val="-4"/>
          <w:w w:val="105"/>
          <w:sz w:val="21"/>
        </w:rPr>
        <w:t xml:space="preserve"> </w:t>
      </w:r>
      <w:r w:rsidRPr="00B97692">
        <w:rPr>
          <w:color w:val="000000" w:themeColor="text1"/>
          <w:w w:val="105"/>
          <w:sz w:val="21"/>
        </w:rPr>
        <w:t>to</w:t>
      </w:r>
      <w:r w:rsidRPr="00B97692">
        <w:rPr>
          <w:color w:val="000000" w:themeColor="text1"/>
          <w:spacing w:val="-4"/>
          <w:w w:val="105"/>
          <w:sz w:val="21"/>
        </w:rPr>
        <w:t xml:space="preserve"> </w:t>
      </w:r>
      <w:r w:rsidRPr="00B97692">
        <w:rPr>
          <w:color w:val="000000" w:themeColor="text1"/>
          <w:w w:val="105"/>
          <w:sz w:val="21"/>
        </w:rPr>
        <w:t>as</w:t>
      </w:r>
      <w:r w:rsidRPr="00B97692">
        <w:rPr>
          <w:color w:val="000000" w:themeColor="text1"/>
          <w:spacing w:val="-5"/>
          <w:w w:val="105"/>
          <w:sz w:val="21"/>
        </w:rPr>
        <w:t xml:space="preserve"> </w:t>
      </w:r>
      <w:r w:rsidRPr="00B97692">
        <w:rPr>
          <w:i/>
          <w:color w:val="000000" w:themeColor="text1"/>
          <w:w w:val="105"/>
          <w:sz w:val="21"/>
        </w:rPr>
        <w:t>Covenants</w:t>
      </w:r>
    </w:p>
    <w:p w14:paraId="53219504" w14:textId="58675B0A" w:rsidR="00E16840" w:rsidRDefault="00B97692" w:rsidP="00E16840">
      <w:pPr>
        <w:ind w:left="102"/>
        <w:rPr>
          <w:color w:val="000000" w:themeColor="text1"/>
          <w:w w:val="105"/>
          <w:sz w:val="21"/>
        </w:rPr>
      </w:pPr>
      <w:r>
        <w:rPr>
          <w:color w:val="000000" w:themeColor="text1"/>
          <w:w w:val="105"/>
          <w:sz w:val="21"/>
        </w:rPr>
        <w:t xml:space="preserve">- </w:t>
      </w:r>
      <w:r w:rsidR="00E16840" w:rsidRPr="00B97692">
        <w:rPr>
          <w:color w:val="000000" w:themeColor="text1"/>
          <w:w w:val="105"/>
          <w:sz w:val="21"/>
        </w:rPr>
        <w:t>Separate Regulations adopted by the Board of Directors of the Association pursuant to the Covenants titled, respectively, Community Standards, Short-Term Rentals, Noise Restrictions, Gate Procedures, and Park Rules (the Park Rules are set forth</w:t>
      </w:r>
      <w:r w:rsidR="00507A93">
        <w:rPr>
          <w:color w:val="000000" w:themeColor="text1"/>
          <w:w w:val="105"/>
          <w:sz w:val="21"/>
        </w:rPr>
        <w:t xml:space="preserve"> above</w:t>
      </w:r>
      <w:r w:rsidR="00E16840" w:rsidRPr="00B97692">
        <w:rPr>
          <w:color w:val="000000" w:themeColor="text1"/>
          <w:w w:val="105"/>
          <w:sz w:val="21"/>
        </w:rPr>
        <w:t xml:space="preserve"> in this Summary).</w:t>
      </w:r>
      <w:r>
        <w:rPr>
          <w:color w:val="000000" w:themeColor="text1"/>
          <w:w w:val="105"/>
          <w:sz w:val="21"/>
        </w:rPr>
        <w:t xml:space="preserve"> </w:t>
      </w:r>
      <w:r w:rsidR="00E16840" w:rsidRPr="00B97692">
        <w:rPr>
          <w:color w:val="000000" w:themeColor="text1"/>
          <w:w w:val="105"/>
          <w:sz w:val="21"/>
        </w:rPr>
        <w:t xml:space="preserve">It should be noted that </w:t>
      </w:r>
      <w:r>
        <w:rPr>
          <w:color w:val="000000" w:themeColor="text1"/>
          <w:w w:val="105"/>
          <w:sz w:val="21"/>
        </w:rPr>
        <w:t>t</w:t>
      </w:r>
      <w:r w:rsidR="00E16840" w:rsidRPr="00B97692">
        <w:rPr>
          <w:color w:val="000000" w:themeColor="text1"/>
          <w:w w:val="105"/>
          <w:sz w:val="21"/>
        </w:rPr>
        <w:t>his summary does not address architectural standards and rules contained in the Covenants and in separate Regulations available on the association web-site.</w:t>
      </w:r>
    </w:p>
    <w:p w14:paraId="0B48513B" w14:textId="70610BB1" w:rsidR="00683192" w:rsidRDefault="00683192" w:rsidP="00E16840">
      <w:pPr>
        <w:ind w:left="102"/>
        <w:rPr>
          <w:color w:val="000000" w:themeColor="text1"/>
          <w:w w:val="105"/>
          <w:sz w:val="21"/>
        </w:rPr>
      </w:pPr>
    </w:p>
    <w:p w14:paraId="4A5E9F88" w14:textId="61E5B172" w:rsidR="00E16840" w:rsidRDefault="00683192" w:rsidP="00683192">
      <w:pPr>
        <w:pStyle w:val="BodyText"/>
        <w:ind w:left="0"/>
      </w:pPr>
      <w:r w:rsidRPr="00683192">
        <w:rPr>
          <w:iCs/>
          <w:spacing w:val="-3"/>
          <w:w w:val="105"/>
        </w:rPr>
        <w:t xml:space="preserve"> </w:t>
      </w:r>
      <w:r w:rsidR="00E16840" w:rsidRPr="00683192">
        <w:rPr>
          <w:iCs/>
          <w:spacing w:val="-3"/>
          <w:w w:val="105"/>
        </w:rPr>
        <w:t xml:space="preserve">                        </w:t>
      </w:r>
      <w:r w:rsidR="00E16840" w:rsidRPr="00683192">
        <w:rPr>
          <w:iCs/>
          <w:color w:val="000000" w:themeColor="text1"/>
          <w:spacing w:val="-3"/>
          <w:w w:val="105"/>
        </w:rPr>
        <w:t xml:space="preserve">2. </w:t>
      </w:r>
      <w:r w:rsidR="00E16840">
        <w:rPr>
          <w:w w:val="105"/>
        </w:rPr>
        <w:t>Local</w:t>
      </w:r>
      <w:r w:rsidR="00E16840">
        <w:rPr>
          <w:spacing w:val="-3"/>
          <w:w w:val="105"/>
        </w:rPr>
        <w:t xml:space="preserve"> </w:t>
      </w:r>
      <w:r w:rsidR="00E16840">
        <w:rPr>
          <w:w w:val="105"/>
        </w:rPr>
        <w:t>and</w:t>
      </w:r>
      <w:r w:rsidR="00E16840">
        <w:rPr>
          <w:spacing w:val="-2"/>
          <w:w w:val="105"/>
        </w:rPr>
        <w:t xml:space="preserve"> </w:t>
      </w:r>
      <w:r w:rsidR="00E16840">
        <w:rPr>
          <w:w w:val="105"/>
        </w:rPr>
        <w:t>State</w:t>
      </w:r>
      <w:r w:rsidR="00E16840">
        <w:rPr>
          <w:spacing w:val="-3"/>
          <w:w w:val="105"/>
        </w:rPr>
        <w:t xml:space="preserve"> </w:t>
      </w:r>
      <w:r w:rsidR="00E16840">
        <w:rPr>
          <w:w w:val="105"/>
        </w:rPr>
        <w:t>laws</w:t>
      </w:r>
    </w:p>
    <w:p w14:paraId="2B1AFF85" w14:textId="77777777" w:rsidR="00E16840" w:rsidRDefault="00E16840" w:rsidP="00E16840">
      <w:pPr>
        <w:pStyle w:val="BodyText"/>
        <w:spacing w:before="8" w:line="252" w:lineRule="auto"/>
        <w:ind w:left="102" w:right="232"/>
      </w:pPr>
      <w:r>
        <w:rPr>
          <w:w w:val="105"/>
        </w:rPr>
        <w:t>Morgan</w:t>
      </w:r>
      <w:r>
        <w:rPr>
          <w:spacing w:val="1"/>
          <w:w w:val="105"/>
        </w:rPr>
        <w:t xml:space="preserve"> </w:t>
      </w:r>
      <w:r>
        <w:rPr>
          <w:w w:val="105"/>
        </w:rPr>
        <w:t>County’s</w:t>
      </w:r>
      <w:r>
        <w:rPr>
          <w:spacing w:val="1"/>
          <w:w w:val="105"/>
        </w:rPr>
        <w:t xml:space="preserve"> </w:t>
      </w:r>
      <w:r>
        <w:rPr>
          <w:w w:val="105"/>
        </w:rPr>
        <w:t>Noise</w:t>
      </w:r>
      <w:r>
        <w:rPr>
          <w:spacing w:val="1"/>
          <w:w w:val="105"/>
        </w:rPr>
        <w:t xml:space="preserve"> </w:t>
      </w:r>
      <w:r>
        <w:rPr>
          <w:w w:val="105"/>
        </w:rPr>
        <w:t>Ordinance:</w:t>
      </w:r>
      <w:r>
        <w:rPr>
          <w:spacing w:val="1"/>
          <w:w w:val="105"/>
        </w:rPr>
        <w:t xml:space="preserve"> </w:t>
      </w:r>
      <w:hyperlink r:id="rId9">
        <w:r>
          <w:rPr>
            <w:color w:val="0000FF"/>
            <w:w w:val="105"/>
            <w:u w:val="single" w:color="0000FF"/>
          </w:rPr>
          <w:t>http://morgancountywv.gov/Documents/Ordinances/Excessive_Residential_Noise_Ordinance.pdf</w:t>
        </w:r>
      </w:hyperlink>
      <w:r>
        <w:rPr>
          <w:color w:val="0000FF"/>
          <w:spacing w:val="1"/>
          <w:w w:val="105"/>
        </w:rPr>
        <w:t xml:space="preserve"> </w:t>
      </w:r>
      <w:r>
        <w:t>Morgan</w:t>
      </w:r>
      <w:r>
        <w:rPr>
          <w:spacing w:val="35"/>
        </w:rPr>
        <w:t xml:space="preserve"> </w:t>
      </w:r>
      <w:r>
        <w:t>County</w:t>
      </w:r>
      <w:r>
        <w:rPr>
          <w:spacing w:val="35"/>
        </w:rPr>
        <w:t xml:space="preserve"> </w:t>
      </w:r>
      <w:r>
        <w:t>Leash</w:t>
      </w:r>
      <w:r>
        <w:rPr>
          <w:spacing w:val="35"/>
        </w:rPr>
        <w:t xml:space="preserve"> </w:t>
      </w:r>
      <w:r>
        <w:t>Ordinance:</w:t>
      </w:r>
      <w:r>
        <w:rPr>
          <w:spacing w:val="32"/>
        </w:rPr>
        <w:t xml:space="preserve"> </w:t>
      </w:r>
      <w:hyperlink r:id="rId10">
        <w:r>
          <w:rPr>
            <w:color w:val="0000FF"/>
            <w:u w:val="single" w:color="0000FF"/>
          </w:rPr>
          <w:t>http://morgancountywv.gov/Animal%20Control/Petlaws/index.html</w:t>
        </w:r>
      </w:hyperlink>
      <w:r>
        <w:rPr>
          <w:color w:val="0000FF"/>
          <w:spacing w:val="1"/>
        </w:rPr>
        <w:t xml:space="preserve"> </w:t>
      </w:r>
      <w:r>
        <w:rPr>
          <w:w w:val="105"/>
        </w:rPr>
        <w:t>West Virginia</w:t>
      </w:r>
      <w:r>
        <w:rPr>
          <w:spacing w:val="1"/>
          <w:w w:val="105"/>
        </w:rPr>
        <w:t xml:space="preserve"> </w:t>
      </w:r>
      <w:r>
        <w:rPr>
          <w:w w:val="105"/>
        </w:rPr>
        <w:t>State</w:t>
      </w:r>
      <w:r>
        <w:rPr>
          <w:spacing w:val="1"/>
          <w:w w:val="105"/>
        </w:rPr>
        <w:t xml:space="preserve"> </w:t>
      </w:r>
      <w:r>
        <w:rPr>
          <w:w w:val="105"/>
        </w:rPr>
        <w:t>Fire</w:t>
      </w:r>
      <w:r>
        <w:rPr>
          <w:spacing w:val="1"/>
          <w:w w:val="105"/>
        </w:rPr>
        <w:t xml:space="preserve"> </w:t>
      </w:r>
      <w:r>
        <w:rPr>
          <w:w w:val="105"/>
        </w:rPr>
        <w:t>Laws:</w:t>
      </w:r>
      <w:r>
        <w:rPr>
          <w:spacing w:val="1"/>
          <w:w w:val="105"/>
        </w:rPr>
        <w:t xml:space="preserve"> </w:t>
      </w:r>
      <w:hyperlink r:id="rId11">
        <w:r>
          <w:rPr>
            <w:color w:val="943634"/>
            <w:w w:val="105"/>
            <w:u w:val="single" w:color="943634"/>
          </w:rPr>
          <w:t>http://www.dep.wv.gov/daq/CandE/Documents/BurningGarbageillegal.pdf</w:t>
        </w:r>
        <w:r>
          <w:rPr>
            <w:color w:val="943634"/>
            <w:w w:val="105"/>
          </w:rPr>
          <w:t xml:space="preserve"> </w:t>
        </w:r>
      </w:hyperlink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hyperlink r:id="rId12">
        <w:r>
          <w:rPr>
            <w:color w:val="943634"/>
            <w:w w:val="105"/>
            <w:u w:val="single" w:color="943634"/>
          </w:rPr>
          <w:t>http://www.wvcommerce.org/resources/forestry/fire_protect/firelaws/default.aspx</w:t>
        </w:r>
      </w:hyperlink>
    </w:p>
    <w:p w14:paraId="45C9665C" w14:textId="75E95B96" w:rsidR="00E16840" w:rsidRDefault="00E16840" w:rsidP="00E16840">
      <w:pPr>
        <w:pStyle w:val="BodyText"/>
        <w:spacing w:before="0" w:line="249" w:lineRule="auto"/>
        <w:ind w:left="102" w:right="139"/>
      </w:pPr>
      <w:r>
        <w:rPr>
          <w:w w:val="105"/>
        </w:rPr>
        <w:t>State</w:t>
      </w:r>
      <w:r>
        <w:rPr>
          <w:spacing w:val="1"/>
          <w:w w:val="105"/>
        </w:rPr>
        <w:t xml:space="preserve"> </w:t>
      </w:r>
      <w:r>
        <w:rPr>
          <w:w w:val="105"/>
        </w:rPr>
        <w:t>Fire</w:t>
      </w:r>
      <w:r>
        <w:rPr>
          <w:spacing w:val="1"/>
          <w:w w:val="105"/>
        </w:rPr>
        <w:t xml:space="preserve"> </w:t>
      </w:r>
      <w:r>
        <w:rPr>
          <w:w w:val="105"/>
        </w:rPr>
        <w:t>Code</w:t>
      </w:r>
      <w:r>
        <w:rPr>
          <w:spacing w:val="1"/>
          <w:w w:val="105"/>
        </w:rPr>
        <w:t xml:space="preserve"> </w:t>
      </w:r>
      <w:r>
        <w:rPr>
          <w:w w:val="105"/>
        </w:rPr>
        <w:t>of West Virginia:</w:t>
      </w:r>
      <w:r>
        <w:rPr>
          <w:spacing w:val="1"/>
          <w:w w:val="105"/>
        </w:rPr>
        <w:t xml:space="preserve"> </w:t>
      </w:r>
      <w:hyperlink r:id="rId13">
        <w:r>
          <w:rPr>
            <w:color w:val="943634"/>
            <w:u w:val="single" w:color="943634"/>
          </w:rPr>
          <w:t>http://www.firemarshal.wv.gov/Documents/State%20Fire%20Code%2087CSR1%20FINAL%20FILE%2</w:t>
        </w:r>
      </w:hyperlink>
      <w:r>
        <w:rPr>
          <w:color w:val="943634"/>
          <w:spacing w:val="1"/>
        </w:rPr>
        <w:t xml:space="preserve"> </w:t>
      </w:r>
      <w:r>
        <w:rPr>
          <w:color w:val="943634"/>
          <w:w w:val="105"/>
          <w:u w:val="single" w:color="943634"/>
        </w:rPr>
        <w:t>02014.pdf</w:t>
      </w:r>
    </w:p>
    <w:p w14:paraId="6DB78667" w14:textId="62D21C56" w:rsidR="00E16840" w:rsidRPr="001436A7" w:rsidRDefault="00E16840" w:rsidP="00683192">
      <w:pPr>
        <w:pStyle w:val="BodyText"/>
        <w:spacing w:before="5" w:line="247" w:lineRule="auto"/>
        <w:ind w:left="102" w:right="3251"/>
        <w:rPr>
          <w:i/>
          <w:strike/>
        </w:rPr>
      </w:pPr>
      <w:r>
        <w:rPr>
          <w:w w:val="105"/>
        </w:rPr>
        <w:t>State Regulations</w:t>
      </w:r>
      <w:r>
        <w:rPr>
          <w:spacing w:val="1"/>
          <w:w w:val="105"/>
        </w:rPr>
        <w:t xml:space="preserve"> </w:t>
      </w:r>
      <w:r>
        <w:rPr>
          <w:w w:val="105"/>
        </w:rPr>
        <w:t>Against Feeding</w:t>
      </w:r>
      <w:r>
        <w:rPr>
          <w:spacing w:val="1"/>
          <w:w w:val="105"/>
        </w:rPr>
        <w:t xml:space="preserve"> </w:t>
      </w:r>
      <w:r>
        <w:rPr>
          <w:w w:val="105"/>
        </w:rPr>
        <w:t>Deer:</w:t>
      </w:r>
      <w:r>
        <w:rPr>
          <w:spacing w:val="1"/>
          <w:w w:val="105"/>
        </w:rPr>
        <w:t xml:space="preserve"> </w:t>
      </w:r>
      <w:hyperlink r:id="rId14">
        <w:r>
          <w:rPr>
            <w:color w:val="94357A"/>
            <w:u w:val="single" w:color="386EFF"/>
          </w:rPr>
          <w:t>http://www.wvdnr.gov/hunting/Regs1415/2014-15_Hunting_Regs.</w:t>
        </w:r>
        <w:r>
          <w:rPr>
            <w:color w:val="943634"/>
            <w:u w:val="single" w:color="386EFF"/>
          </w:rPr>
          <w:t>pdf</w:t>
        </w:r>
      </w:hyperlink>
    </w:p>
    <w:p w14:paraId="01FE48F6" w14:textId="43D53F2D" w:rsidR="0031244D" w:rsidRDefault="0031244D" w:rsidP="00683192">
      <w:pPr>
        <w:pStyle w:val="BodyText"/>
        <w:spacing w:before="0" w:line="252" w:lineRule="auto"/>
        <w:ind w:left="0" w:right="139"/>
        <w:rPr>
          <w:sz w:val="11"/>
        </w:rPr>
      </w:pPr>
    </w:p>
    <w:p w14:paraId="66E5763D" w14:textId="0BF5FAA6" w:rsidR="00683192" w:rsidRDefault="00683192" w:rsidP="00683192">
      <w:pPr>
        <w:pStyle w:val="BodyText"/>
        <w:spacing w:before="0" w:line="252" w:lineRule="auto"/>
        <w:ind w:left="0" w:right="139"/>
        <w:rPr>
          <w:sz w:val="11"/>
        </w:rPr>
      </w:pPr>
    </w:p>
    <w:p w14:paraId="0FC97629" w14:textId="22C40C49" w:rsidR="00683192" w:rsidRPr="00017127" w:rsidRDefault="00683192" w:rsidP="00683192">
      <w:pPr>
        <w:ind w:left="102"/>
        <w:rPr>
          <w:color w:val="000000" w:themeColor="text1"/>
          <w:sz w:val="21"/>
        </w:rPr>
      </w:pPr>
      <w:r w:rsidRPr="00017127">
        <w:rPr>
          <w:color w:val="000000" w:themeColor="text1"/>
          <w:w w:val="105"/>
        </w:rPr>
        <w:t xml:space="preserve">PLEASE NOTE:  The </w:t>
      </w:r>
      <w:r w:rsidRPr="00017127">
        <w:rPr>
          <w:i/>
          <w:color w:val="000000" w:themeColor="text1"/>
          <w:w w:val="105"/>
        </w:rPr>
        <w:t xml:space="preserve">Protective Covenants and Regulations </w:t>
      </w:r>
      <w:r w:rsidRPr="00017127">
        <w:rPr>
          <w:color w:val="000000" w:themeColor="text1"/>
          <w:w w:val="105"/>
        </w:rPr>
        <w:t xml:space="preserve">can be found on the website, </w:t>
      </w:r>
      <w:hyperlink r:id="rId15" w:history="1">
        <w:r w:rsidR="00017127" w:rsidRPr="00F92521">
          <w:rPr>
            <w:rStyle w:val="Hyperlink"/>
            <w:w w:val="105"/>
          </w:rPr>
          <w:t>www.riverridgewv.org</w:t>
        </w:r>
      </w:hyperlink>
      <w:r w:rsidR="00017127">
        <w:rPr>
          <w:color w:val="000000" w:themeColor="text1"/>
          <w:w w:val="105"/>
        </w:rPr>
        <w:t xml:space="preserve">; </w:t>
      </w:r>
      <w:r w:rsidRPr="00017127">
        <w:rPr>
          <w:color w:val="000000" w:themeColor="text1"/>
          <w:w w:val="105"/>
        </w:rPr>
        <w:t>state and local laws</w:t>
      </w:r>
      <w:r w:rsidR="00017127" w:rsidRPr="00017127">
        <w:rPr>
          <w:color w:val="000000" w:themeColor="text1"/>
          <w:w w:val="105"/>
        </w:rPr>
        <w:t xml:space="preserve"> are available on</w:t>
      </w:r>
      <w:r w:rsidRPr="00017127">
        <w:rPr>
          <w:color w:val="000000" w:themeColor="text1"/>
          <w:w w:val="105"/>
        </w:rPr>
        <w:t xml:space="preserve"> the websites indicated above. Owners and visitors must refer to </w:t>
      </w:r>
      <w:r w:rsidR="00017127" w:rsidRPr="00017127">
        <w:rPr>
          <w:color w:val="000000" w:themeColor="text1"/>
          <w:w w:val="105"/>
        </w:rPr>
        <w:t>the source documents for complete information and guidance.</w:t>
      </w:r>
      <w:r w:rsidRPr="00017127">
        <w:rPr>
          <w:color w:val="000000" w:themeColor="text1"/>
          <w:w w:val="105"/>
        </w:rPr>
        <w:t xml:space="preserve">  </w:t>
      </w:r>
    </w:p>
    <w:p w14:paraId="769D68C6" w14:textId="77777777" w:rsidR="00683192" w:rsidRPr="00B97692" w:rsidRDefault="00683192" w:rsidP="00683192">
      <w:pPr>
        <w:pStyle w:val="BodyText"/>
        <w:spacing w:before="0" w:line="252" w:lineRule="auto"/>
        <w:ind w:left="0" w:right="139"/>
        <w:rPr>
          <w:sz w:val="11"/>
        </w:rPr>
      </w:pPr>
    </w:p>
    <w:sectPr w:rsidR="00683192" w:rsidRPr="00B97692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3FE68" w14:textId="77777777" w:rsidR="00B0270D" w:rsidRDefault="00B0270D" w:rsidP="006C248C">
      <w:r>
        <w:separator/>
      </w:r>
    </w:p>
  </w:endnote>
  <w:endnote w:type="continuationSeparator" w:id="0">
    <w:p w14:paraId="7F182523" w14:textId="77777777" w:rsidR="00B0270D" w:rsidRDefault="00B0270D" w:rsidP="006C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590298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093CE1" w14:textId="3BC375A2" w:rsidR="006C248C" w:rsidRDefault="006C248C" w:rsidP="00671D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4F7A07" w14:textId="77777777" w:rsidR="006C248C" w:rsidRDefault="006C2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192054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304F9" w14:textId="401048D2" w:rsidR="006C248C" w:rsidRDefault="006C248C" w:rsidP="00671D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9346E1" w14:textId="77777777" w:rsidR="006C248C" w:rsidRDefault="006C2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AA11" w14:textId="77777777" w:rsidR="00B0270D" w:rsidRDefault="00B0270D" w:rsidP="006C248C">
      <w:r>
        <w:separator/>
      </w:r>
    </w:p>
  </w:footnote>
  <w:footnote w:type="continuationSeparator" w:id="0">
    <w:p w14:paraId="5170367D" w14:textId="77777777" w:rsidR="00B0270D" w:rsidRDefault="00B0270D" w:rsidP="006C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0FE"/>
    <w:multiLevelType w:val="hybridMultilevel"/>
    <w:tmpl w:val="3C841C8E"/>
    <w:lvl w:ilvl="0" w:tplc="B78E654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2D2EA3B0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2" w:tplc="03B6C1E8">
      <w:numFmt w:val="bullet"/>
      <w:lvlText w:val="•"/>
      <w:lvlJc w:val="left"/>
      <w:pPr>
        <w:ind w:left="2031" w:hanging="360"/>
      </w:pPr>
      <w:rPr>
        <w:rFonts w:hint="default"/>
      </w:rPr>
    </w:lvl>
    <w:lvl w:ilvl="3" w:tplc="7AE88228"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BE50894C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BF4AF580">
      <w:numFmt w:val="bullet"/>
      <w:lvlText w:val="•"/>
      <w:lvlJc w:val="left"/>
      <w:pPr>
        <w:ind w:left="4584" w:hanging="360"/>
      </w:pPr>
      <w:rPr>
        <w:rFonts w:hint="default"/>
      </w:rPr>
    </w:lvl>
    <w:lvl w:ilvl="6" w:tplc="F8E283EA">
      <w:numFmt w:val="bullet"/>
      <w:lvlText w:val="•"/>
      <w:lvlJc w:val="left"/>
      <w:pPr>
        <w:ind w:left="5435" w:hanging="360"/>
      </w:pPr>
      <w:rPr>
        <w:rFonts w:hint="default"/>
      </w:rPr>
    </w:lvl>
    <w:lvl w:ilvl="7" w:tplc="0862ED5C"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8EAA86D8">
      <w:numFmt w:val="bullet"/>
      <w:lvlText w:val="•"/>
      <w:lvlJc w:val="left"/>
      <w:pPr>
        <w:ind w:left="7137" w:hanging="360"/>
      </w:pPr>
      <w:rPr>
        <w:rFonts w:hint="default"/>
      </w:rPr>
    </w:lvl>
  </w:abstractNum>
  <w:abstractNum w:abstractNumId="1" w15:restartNumberingAfterBreak="0">
    <w:nsid w:val="0C401384"/>
    <w:multiLevelType w:val="hybridMultilevel"/>
    <w:tmpl w:val="E996B440"/>
    <w:lvl w:ilvl="0" w:tplc="9586A184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B0240998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5F8AB3F8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C0807188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06B0E2FA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2D3CD936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7056F6F2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5A50357E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6E78700E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" w15:restartNumberingAfterBreak="0">
    <w:nsid w:val="10327A59"/>
    <w:multiLevelType w:val="hybridMultilevel"/>
    <w:tmpl w:val="08DE86DA"/>
    <w:lvl w:ilvl="0" w:tplc="FCB447A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00D2B194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2" w:tplc="2F66D9E8">
      <w:numFmt w:val="bullet"/>
      <w:lvlText w:val="•"/>
      <w:lvlJc w:val="left"/>
      <w:pPr>
        <w:ind w:left="2031" w:hanging="360"/>
      </w:pPr>
      <w:rPr>
        <w:rFonts w:hint="default"/>
      </w:rPr>
    </w:lvl>
    <w:lvl w:ilvl="3" w:tplc="35C8B448"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E6BEC144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F2622738">
      <w:numFmt w:val="bullet"/>
      <w:lvlText w:val="•"/>
      <w:lvlJc w:val="left"/>
      <w:pPr>
        <w:ind w:left="4584" w:hanging="360"/>
      </w:pPr>
      <w:rPr>
        <w:rFonts w:hint="default"/>
      </w:rPr>
    </w:lvl>
    <w:lvl w:ilvl="6" w:tplc="0AFCA15E">
      <w:numFmt w:val="bullet"/>
      <w:lvlText w:val="•"/>
      <w:lvlJc w:val="left"/>
      <w:pPr>
        <w:ind w:left="5435" w:hanging="360"/>
      </w:pPr>
      <w:rPr>
        <w:rFonts w:hint="default"/>
      </w:rPr>
    </w:lvl>
    <w:lvl w:ilvl="7" w:tplc="0E485048"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431E28E2">
      <w:numFmt w:val="bullet"/>
      <w:lvlText w:val="•"/>
      <w:lvlJc w:val="left"/>
      <w:pPr>
        <w:ind w:left="7137" w:hanging="360"/>
      </w:pPr>
      <w:rPr>
        <w:rFonts w:hint="default"/>
      </w:rPr>
    </w:lvl>
  </w:abstractNum>
  <w:abstractNum w:abstractNumId="3" w15:restartNumberingAfterBreak="0">
    <w:nsid w:val="11330F2E"/>
    <w:multiLevelType w:val="hybridMultilevel"/>
    <w:tmpl w:val="28489B04"/>
    <w:lvl w:ilvl="0" w:tplc="79869BF6">
      <w:numFmt w:val="bullet"/>
      <w:lvlText w:val="-"/>
      <w:lvlJc w:val="left"/>
      <w:pPr>
        <w:ind w:left="2019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</w:rPr>
    </w:lvl>
    <w:lvl w:ilvl="1" w:tplc="CFC2F90A">
      <w:numFmt w:val="bullet"/>
      <w:lvlText w:val="•"/>
      <w:lvlJc w:val="left"/>
      <w:pPr>
        <w:ind w:left="2960" w:hanging="129"/>
      </w:pPr>
      <w:rPr>
        <w:rFonts w:hint="default"/>
      </w:rPr>
    </w:lvl>
    <w:lvl w:ilvl="2" w:tplc="C1A0D060">
      <w:numFmt w:val="bullet"/>
      <w:lvlText w:val="•"/>
      <w:lvlJc w:val="left"/>
      <w:pPr>
        <w:ind w:left="3892" w:hanging="129"/>
      </w:pPr>
      <w:rPr>
        <w:rFonts w:hint="default"/>
      </w:rPr>
    </w:lvl>
    <w:lvl w:ilvl="3" w:tplc="A8A0A812">
      <w:numFmt w:val="bullet"/>
      <w:lvlText w:val="•"/>
      <w:lvlJc w:val="left"/>
      <w:pPr>
        <w:ind w:left="4824" w:hanging="129"/>
      </w:pPr>
      <w:rPr>
        <w:rFonts w:hint="default"/>
      </w:rPr>
    </w:lvl>
    <w:lvl w:ilvl="4" w:tplc="25244C12">
      <w:numFmt w:val="bullet"/>
      <w:lvlText w:val="•"/>
      <w:lvlJc w:val="left"/>
      <w:pPr>
        <w:ind w:left="5756" w:hanging="129"/>
      </w:pPr>
      <w:rPr>
        <w:rFonts w:hint="default"/>
      </w:rPr>
    </w:lvl>
    <w:lvl w:ilvl="5" w:tplc="C6C4F16E">
      <w:numFmt w:val="bullet"/>
      <w:lvlText w:val="•"/>
      <w:lvlJc w:val="left"/>
      <w:pPr>
        <w:ind w:left="6688" w:hanging="129"/>
      </w:pPr>
      <w:rPr>
        <w:rFonts w:hint="default"/>
      </w:rPr>
    </w:lvl>
    <w:lvl w:ilvl="6" w:tplc="AD3C46C6">
      <w:numFmt w:val="bullet"/>
      <w:lvlText w:val="•"/>
      <w:lvlJc w:val="left"/>
      <w:pPr>
        <w:ind w:left="7620" w:hanging="129"/>
      </w:pPr>
      <w:rPr>
        <w:rFonts w:hint="default"/>
      </w:rPr>
    </w:lvl>
    <w:lvl w:ilvl="7" w:tplc="AC141A62">
      <w:numFmt w:val="bullet"/>
      <w:lvlText w:val="•"/>
      <w:lvlJc w:val="left"/>
      <w:pPr>
        <w:ind w:left="8552" w:hanging="129"/>
      </w:pPr>
      <w:rPr>
        <w:rFonts w:hint="default"/>
      </w:rPr>
    </w:lvl>
    <w:lvl w:ilvl="8" w:tplc="66F096A8">
      <w:numFmt w:val="bullet"/>
      <w:lvlText w:val="•"/>
      <w:lvlJc w:val="left"/>
      <w:pPr>
        <w:ind w:left="9484" w:hanging="129"/>
      </w:pPr>
      <w:rPr>
        <w:rFonts w:hint="default"/>
      </w:rPr>
    </w:lvl>
  </w:abstractNum>
  <w:abstractNum w:abstractNumId="4" w15:restartNumberingAfterBreak="0">
    <w:nsid w:val="56FC5AA6"/>
    <w:multiLevelType w:val="hybridMultilevel"/>
    <w:tmpl w:val="C90ED636"/>
    <w:lvl w:ilvl="0" w:tplc="73AAD964">
      <w:start w:val="1"/>
      <w:numFmt w:val="decimal"/>
      <w:lvlText w:val="%1."/>
      <w:lvlJc w:val="left"/>
      <w:pPr>
        <w:ind w:left="40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731A50D8">
      <w:numFmt w:val="bullet"/>
      <w:lvlText w:val="•"/>
      <w:lvlJc w:val="left"/>
      <w:pPr>
        <w:ind w:left="1238" w:hanging="360"/>
      </w:pPr>
      <w:rPr>
        <w:rFonts w:hint="default"/>
      </w:rPr>
    </w:lvl>
    <w:lvl w:ilvl="2" w:tplc="D1D09ADA"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35E26784"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C840D458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D17AC460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2A042B6C">
      <w:numFmt w:val="bullet"/>
      <w:lvlText w:val="•"/>
      <w:lvlJc w:val="left"/>
      <w:pPr>
        <w:ind w:left="5429" w:hanging="360"/>
      </w:pPr>
      <w:rPr>
        <w:rFonts w:hint="default"/>
      </w:rPr>
    </w:lvl>
    <w:lvl w:ilvl="7" w:tplc="4000894A">
      <w:numFmt w:val="bullet"/>
      <w:lvlText w:val="•"/>
      <w:lvlJc w:val="left"/>
      <w:pPr>
        <w:ind w:left="6268" w:hanging="360"/>
      </w:pPr>
      <w:rPr>
        <w:rFonts w:hint="default"/>
      </w:rPr>
    </w:lvl>
    <w:lvl w:ilvl="8" w:tplc="68AACDA8">
      <w:numFmt w:val="bullet"/>
      <w:lvlText w:val="•"/>
      <w:lvlJc w:val="left"/>
      <w:pPr>
        <w:ind w:left="7106" w:hanging="360"/>
      </w:pPr>
      <w:rPr>
        <w:rFonts w:hint="default"/>
      </w:rPr>
    </w:lvl>
  </w:abstractNum>
  <w:abstractNum w:abstractNumId="5" w15:restartNumberingAfterBreak="0">
    <w:nsid w:val="6A3D664F"/>
    <w:multiLevelType w:val="hybridMultilevel"/>
    <w:tmpl w:val="6706CAE6"/>
    <w:lvl w:ilvl="0" w:tplc="7D300CB8">
      <w:start w:val="1"/>
      <w:numFmt w:val="decimal"/>
      <w:lvlText w:val="%1."/>
      <w:lvlJc w:val="left"/>
      <w:pPr>
        <w:ind w:left="1182" w:hanging="360"/>
        <w:jc w:val="left"/>
      </w:pPr>
      <w:rPr>
        <w:rFonts w:hint="default"/>
        <w:w w:val="100"/>
      </w:rPr>
    </w:lvl>
    <w:lvl w:ilvl="1" w:tplc="2924D0D8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6C962388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93B641BA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089EED2E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A190A78C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0F3CD3EE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D59EB542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509CDAD8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6" w15:restartNumberingAfterBreak="0">
    <w:nsid w:val="718540F5"/>
    <w:multiLevelType w:val="hybridMultilevel"/>
    <w:tmpl w:val="5EECE132"/>
    <w:lvl w:ilvl="0" w:tplc="F2809C8E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988A4D32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C92E5CF8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195C20DA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8F16B300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909AD92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F6DA9164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1D8023EA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5320720E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4D"/>
    <w:rsid w:val="0000604D"/>
    <w:rsid w:val="00017127"/>
    <w:rsid w:val="0004333A"/>
    <w:rsid w:val="000939AA"/>
    <w:rsid w:val="00093DD2"/>
    <w:rsid w:val="000A4445"/>
    <w:rsid w:val="00111687"/>
    <w:rsid w:val="001127AC"/>
    <w:rsid w:val="00137443"/>
    <w:rsid w:val="001377B1"/>
    <w:rsid w:val="001436A7"/>
    <w:rsid w:val="00157C98"/>
    <w:rsid w:val="00162E74"/>
    <w:rsid w:val="00167A12"/>
    <w:rsid w:val="001A6D52"/>
    <w:rsid w:val="001B2FC2"/>
    <w:rsid w:val="001C1265"/>
    <w:rsid w:val="001D3E74"/>
    <w:rsid w:val="001F07A6"/>
    <w:rsid w:val="002012A1"/>
    <w:rsid w:val="0022457F"/>
    <w:rsid w:val="002536F3"/>
    <w:rsid w:val="00264FA5"/>
    <w:rsid w:val="002748C9"/>
    <w:rsid w:val="002B7359"/>
    <w:rsid w:val="002C1B92"/>
    <w:rsid w:val="002D19E9"/>
    <w:rsid w:val="0031244D"/>
    <w:rsid w:val="003274E8"/>
    <w:rsid w:val="0034091E"/>
    <w:rsid w:val="00361C75"/>
    <w:rsid w:val="00376EEF"/>
    <w:rsid w:val="00382157"/>
    <w:rsid w:val="00385898"/>
    <w:rsid w:val="003A026A"/>
    <w:rsid w:val="003B4828"/>
    <w:rsid w:val="003B7128"/>
    <w:rsid w:val="003C5030"/>
    <w:rsid w:val="003C5B2A"/>
    <w:rsid w:val="00421B5A"/>
    <w:rsid w:val="004868BC"/>
    <w:rsid w:val="004B2F72"/>
    <w:rsid w:val="004C367F"/>
    <w:rsid w:val="004D0A17"/>
    <w:rsid w:val="004E6F02"/>
    <w:rsid w:val="00507A93"/>
    <w:rsid w:val="00560DB3"/>
    <w:rsid w:val="00562F49"/>
    <w:rsid w:val="005A2AC1"/>
    <w:rsid w:val="005C5BAE"/>
    <w:rsid w:val="005E2E6B"/>
    <w:rsid w:val="0060161D"/>
    <w:rsid w:val="00647BBA"/>
    <w:rsid w:val="00672474"/>
    <w:rsid w:val="00683192"/>
    <w:rsid w:val="006B1774"/>
    <w:rsid w:val="006C248C"/>
    <w:rsid w:val="006E27FC"/>
    <w:rsid w:val="006E2B55"/>
    <w:rsid w:val="006F7C77"/>
    <w:rsid w:val="00714C35"/>
    <w:rsid w:val="0073454B"/>
    <w:rsid w:val="007722FB"/>
    <w:rsid w:val="007C6F37"/>
    <w:rsid w:val="007D37CA"/>
    <w:rsid w:val="007D583E"/>
    <w:rsid w:val="007D6B0F"/>
    <w:rsid w:val="00852358"/>
    <w:rsid w:val="0085791C"/>
    <w:rsid w:val="008929B4"/>
    <w:rsid w:val="008B6654"/>
    <w:rsid w:val="00905C08"/>
    <w:rsid w:val="009163FF"/>
    <w:rsid w:val="0091769A"/>
    <w:rsid w:val="00932428"/>
    <w:rsid w:val="00936E65"/>
    <w:rsid w:val="0096344D"/>
    <w:rsid w:val="009A1C08"/>
    <w:rsid w:val="00A2717B"/>
    <w:rsid w:val="00A30E7D"/>
    <w:rsid w:val="00A54797"/>
    <w:rsid w:val="00A57B10"/>
    <w:rsid w:val="00A76DFE"/>
    <w:rsid w:val="00A93AF9"/>
    <w:rsid w:val="00AA1C29"/>
    <w:rsid w:val="00AC16F8"/>
    <w:rsid w:val="00AF2F5F"/>
    <w:rsid w:val="00B0270D"/>
    <w:rsid w:val="00B802A4"/>
    <w:rsid w:val="00B90201"/>
    <w:rsid w:val="00B97692"/>
    <w:rsid w:val="00BB3437"/>
    <w:rsid w:val="00BE4D94"/>
    <w:rsid w:val="00BF7830"/>
    <w:rsid w:val="00C060D8"/>
    <w:rsid w:val="00C35756"/>
    <w:rsid w:val="00C53A27"/>
    <w:rsid w:val="00C73C12"/>
    <w:rsid w:val="00C74B41"/>
    <w:rsid w:val="00C81CFF"/>
    <w:rsid w:val="00CA271E"/>
    <w:rsid w:val="00CD1CA8"/>
    <w:rsid w:val="00D12049"/>
    <w:rsid w:val="00D305EC"/>
    <w:rsid w:val="00D321D2"/>
    <w:rsid w:val="00D67DE6"/>
    <w:rsid w:val="00D72185"/>
    <w:rsid w:val="00DD09BB"/>
    <w:rsid w:val="00DD22E8"/>
    <w:rsid w:val="00E167C0"/>
    <w:rsid w:val="00E16840"/>
    <w:rsid w:val="00E3610C"/>
    <w:rsid w:val="00E44DF9"/>
    <w:rsid w:val="00E94AE3"/>
    <w:rsid w:val="00E961EC"/>
    <w:rsid w:val="00EB04B1"/>
    <w:rsid w:val="00EB0ABA"/>
    <w:rsid w:val="00ED0C92"/>
    <w:rsid w:val="00ED56B1"/>
    <w:rsid w:val="00EE2201"/>
    <w:rsid w:val="00F167A9"/>
    <w:rsid w:val="00F506FC"/>
    <w:rsid w:val="00F57578"/>
    <w:rsid w:val="00F641C9"/>
    <w:rsid w:val="00F64F57"/>
    <w:rsid w:val="00F75C12"/>
    <w:rsid w:val="00F8073B"/>
    <w:rsid w:val="00F81381"/>
    <w:rsid w:val="00F81ABB"/>
    <w:rsid w:val="00FE0EA7"/>
    <w:rsid w:val="00FF4DA1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6759"/>
  <w15:docId w15:val="{8EEFF6B2-9DF5-45EA-AE70-146DCE4C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182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"/>
      <w:ind w:left="118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71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12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C2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8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C248C"/>
  </w:style>
  <w:style w:type="paragraph" w:styleId="Header">
    <w:name w:val="header"/>
    <w:basedOn w:val="Normal"/>
    <w:link w:val="HeaderChar"/>
    <w:uiPriority w:val="99"/>
    <w:unhideWhenUsed/>
    <w:rsid w:val="006C2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4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firemarshal.wv.gov/Documents/State%20Fire%20Code%2087CSR1%20FINAL%20FILE%25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wvcommerce.org/resources/forestry/fire_protect/firelaws/default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p.wv.gov/daq/CandE/Documents/BurningGarbageilleg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iverridgewv.org" TargetMode="External"/><Relationship Id="rId10" Type="http://schemas.openxmlformats.org/officeDocument/2006/relationships/hyperlink" Target="http://morgancountywv.gov/Animal%20Control/Petlaw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rgancountywv.gov/Documents/Ordinances/Excessive_Residential_Noise_Ordinance.pdf" TargetMode="External"/><Relationship Id="rId14" Type="http://schemas.openxmlformats.org/officeDocument/2006/relationships/hyperlink" Target="http://www.wvdnr.gov/hunting/Regs1415/2014-15_Hunting_Reg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Scriggins</dc:creator>
  <cp:lastModifiedBy>Microsoft Office User</cp:lastModifiedBy>
  <cp:revision>2</cp:revision>
  <cp:lastPrinted>2022-02-12T13:13:00Z</cp:lastPrinted>
  <dcterms:created xsi:type="dcterms:W3CDTF">2022-03-10T17:59:00Z</dcterms:created>
  <dcterms:modified xsi:type="dcterms:W3CDTF">2022-03-10T17:59:00Z</dcterms:modified>
</cp:coreProperties>
</file>